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  <w:r>
        <w:rPr>
          <w:rFonts w:hint="eastAsia"/>
        </w:rPr>
        <w:t>创建一个SpringBoot项目：</w:t>
      </w:r>
    </w:p>
    <w:p>
      <w:r>
        <w:rPr>
          <w:rFonts w:hint="eastAsia"/>
        </w:rPr>
        <w:t>Maven模板，引入依赖即可。地址在E：//SpringProject</w:t>
      </w:r>
    </w:p>
    <w:p>
      <w:r>
        <w:fldChar w:fldCharType="begin"/>
      </w:r>
      <w:r>
        <w:instrText xml:space="preserve"> HYPERLINK "https://start.spring.io/" </w:instrText>
      </w:r>
      <w:r>
        <w:fldChar w:fldCharType="separate"/>
      </w:r>
      <w:r>
        <w:rPr>
          <w:rStyle w:val="15"/>
        </w:rPr>
        <w:t>https://start.spring.io/</w:t>
      </w:r>
      <w:r>
        <w:rPr>
          <w:rStyle w:val="15"/>
        </w:rPr>
        <w:fldChar w:fldCharType="end"/>
      </w:r>
      <w:r>
        <w:rPr>
          <w:rFonts w:hint="eastAsia"/>
        </w:rPr>
        <w:t xml:space="preserve"> </w:t>
      </w:r>
    </w:p>
    <w:p>
      <w:r>
        <w:rPr>
          <w:rFonts w:hint="eastAsia"/>
        </w:rPr>
        <w:t>推荐在这个官网定制的进行init</w:t>
      </w:r>
    </w:p>
    <w:p>
      <w:r>
        <w:drawing>
          <wp:inline distT="0" distB="0" distL="0" distR="0">
            <wp:extent cx="5731510" cy="26079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26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启动类按要求是要放在项目开始的根目录下面的，因为有启动类注解后，Spring要根据这个位置去扫描环境，如果不放在根目录下面，需要自定义扫描的路径</w:t>
      </w:r>
    </w:p>
    <w:p>
      <w:r>
        <w:drawing>
          <wp:inline distT="0" distB="0" distL="0" distR="0">
            <wp:extent cx="5940425" cy="1060450"/>
            <wp:effectExtent l="0" t="0" r="317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493" cy="10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2.接口的写法：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4672330" cy="27603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1562" cy="276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  <w:r>
        <w:rPr>
          <w:rFonts w:hint="eastAsia"/>
        </w:rPr>
        <w:t>注意不要用@Controller，他不会返回数据（要配合ResponseBody才行），使用RestController才行。</w:t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</w:p>
    <w:p>
      <w:pPr>
        <w:pStyle w:val="2"/>
      </w:pPr>
      <w:r>
        <w:rPr>
          <w:rFonts w:hint="eastAsia"/>
        </w:rPr>
        <w:t>3.目录结构和静态资源的访问：</w:t>
      </w:r>
    </w:p>
    <w:p>
      <w:pPr>
        <w:pStyle w:val="20"/>
        <w:ind w:left="360" w:firstLine="0" w:firstLineChars="0"/>
      </w:pPr>
      <w:r>
        <w:rPr>
          <w:rFonts w:hint="eastAsia"/>
        </w:rPr>
        <w:t>目录就是经典目录结构：</w:t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  <w:r>
        <w:rPr>
          <w:rFonts w:hint="eastAsia"/>
        </w:rPr>
        <w:t>静态资源访问和存放是有讲究的:</w:t>
      </w:r>
    </w:p>
    <w:p/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  <w:r>
        <w:drawing>
          <wp:inline distT="0" distB="0" distL="0" distR="0">
            <wp:extent cx="6013450" cy="3914775"/>
            <wp:effectExtent l="0" t="0" r="635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2713" cy="39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  <w:r>
        <w:rPr>
          <w:rFonts w:hint="eastAsia"/>
        </w:rPr>
        <w:t>在配置文件中自定义静态资源的位置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5274310" cy="17018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  <w:r>
        <w:rPr>
          <w:rFonts w:hint="eastAsia"/>
          <w:highlight w:val="yellow"/>
        </w:rPr>
        <w:t>静态资源一般都放在</w:t>
      </w:r>
      <w:r>
        <w:rPr>
          <w:rFonts w:hint="eastAsia"/>
          <w:color w:val="FF0000"/>
          <w:sz w:val="24"/>
          <w:highlight w:val="yellow"/>
        </w:rPr>
        <w:t>各地的CDN服务器</w:t>
      </w:r>
      <w:r>
        <w:rPr>
          <w:rFonts w:hint="eastAsia"/>
          <w:highlight w:val="yellow"/>
        </w:rPr>
        <w:t>上面，为了给用户更快的加载体验。而不会只是放在一个地点的服务器。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企业是不会把静态资源放在Springboot里面的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6215380" cy="24441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4700" cy="24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</w:p>
    <w:p>
      <w:pPr>
        <w:pStyle w:val="2"/>
      </w:pPr>
      <w:r>
        <w:rPr>
          <w:rFonts w:hint="eastAsia"/>
        </w:rPr>
        <w:t>4.SpringBoot的几种启动方式：</w:t>
      </w:r>
    </w:p>
    <w:p>
      <w:r>
        <w:rPr>
          <w:rFonts w:hint="eastAsia"/>
        </w:rPr>
        <w:t>1.本地IDEA启动，正常启动，如果需要修改启动端口，可以在application配置中修改:</w:t>
      </w:r>
    </w:p>
    <w:p>
      <w:r>
        <w:drawing>
          <wp:inline distT="0" distB="0" distL="0" distR="0">
            <wp:extent cx="2506980" cy="104394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2.外接tomcat启动，放到webapp下面，然后各种配置。逐步淘汰</w:t>
      </w:r>
    </w:p>
    <w:p/>
    <w:p>
      <w:r>
        <w:rPr>
          <w:rFonts w:hint="eastAsia"/>
        </w:rPr>
        <w:t>3.打成jar包启动方式，工作最常用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5274310" cy="34817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  <w:r>
        <w:rPr>
          <w:rFonts w:hint="eastAsia"/>
        </w:rPr>
        <w:t>添加依赖，然后mvn  install打包，最后进入target目录启动即可 是java  -jar启动</w:t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  <w:r>
        <w:rPr>
          <w:rFonts w:hint="eastAsia"/>
        </w:rPr>
        <w:t>守护进程启动:</w:t>
      </w:r>
      <w:r>
        <w:t xml:space="preserve"> </w:t>
      </w:r>
      <w:r>
        <w:drawing>
          <wp:inline distT="0" distB="0" distL="0" distR="0">
            <wp:extent cx="2987040" cy="28956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+</w:t>
      </w:r>
      <w:r>
        <w:t>nohub</w:t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  <w:r>
        <w:rPr>
          <w:rFonts w:hint="eastAsia"/>
        </w:rPr>
        <w:t>这样启动后，控制台退出程序，程序还会在后台运行，开发常用</w:t>
      </w:r>
    </w:p>
    <w:p>
      <w:pPr>
        <w:pStyle w:val="20"/>
        <w:ind w:left="360" w:firstLine="0" w:firstLineChars="0"/>
      </w:pPr>
    </w:p>
    <w:p>
      <w:pPr>
        <w:pStyle w:val="2"/>
      </w:pPr>
      <w:r>
        <w:rPr>
          <w:rFonts w:hint="eastAsia"/>
        </w:rPr>
        <w:t>5.Jar包的结构解析：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5427345" cy="4034790"/>
            <wp:effectExtent l="0" t="0" r="190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7187" cy="40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6.项目初级架构:</w:t>
      </w:r>
    </w:p>
    <w:p>
      <w:r>
        <w:drawing>
          <wp:inline distT="0" distB="0" distL="0" distR="0">
            <wp:extent cx="4554220" cy="32042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5407" cy="320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还是经典的Controller +Service +Impl +Mapper的组合，需要安排的注释在图上。</w:t>
      </w:r>
    </w:p>
    <w:p/>
    <w:p>
      <w:pPr>
        <w:pStyle w:val="2"/>
      </w:pPr>
      <w:r>
        <w:rPr>
          <w:rFonts w:hint="eastAsia"/>
        </w:rPr>
        <w:t>7.接口规范化:</w:t>
      </w:r>
    </w:p>
    <w:p>
      <w:r>
        <w:rPr>
          <w:rFonts w:hint="eastAsia"/>
        </w:rPr>
        <w:t>企业中的接口返回的数据开发一般都由三个部分组成</w:t>
      </w:r>
    </w:p>
    <w:p>
      <w:pPr>
        <w:pStyle w:val="20"/>
        <w:numPr>
          <w:ilvl w:val="0"/>
          <w:numId w:val="2"/>
        </w:numPr>
        <w:ind w:firstLineChars="0"/>
      </w:pPr>
      <w:r>
        <w:rPr>
          <w:rFonts w:hint="eastAsia"/>
        </w:rPr>
        <w:t>状态码code</w:t>
      </w:r>
    </w:p>
    <w:p>
      <w:pPr>
        <w:pStyle w:val="20"/>
        <w:numPr>
          <w:ilvl w:val="0"/>
          <w:numId w:val="2"/>
        </w:numPr>
        <w:ind w:firstLineChars="0"/>
      </w:pPr>
      <w:r>
        <w:rPr>
          <w:rFonts w:hint="eastAsia"/>
        </w:rPr>
        <w:t>数据data</w:t>
      </w:r>
    </w:p>
    <w:p>
      <w:pPr>
        <w:pStyle w:val="20"/>
        <w:numPr>
          <w:ilvl w:val="0"/>
          <w:numId w:val="2"/>
        </w:numPr>
        <w:ind w:firstLineChars="0"/>
      </w:pPr>
      <w:r>
        <w:t>提示信息msg</w:t>
      </w:r>
    </w:p>
    <w:p>
      <w:r>
        <w:rPr>
          <w:rFonts w:hint="eastAsia"/>
        </w:rPr>
        <w:t>所以按自己的需求自己开发一个jsonUtil类。</w:t>
      </w:r>
    </w:p>
    <w:p>
      <w:r>
        <w:drawing>
          <wp:inline distT="0" distB="0" distL="0" distR="0">
            <wp:extent cx="5274945" cy="3670935"/>
            <wp:effectExtent l="0" t="0" r="190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7294" cy="36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803650" cy="147193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8272" cy="14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8.P</w:t>
      </w:r>
      <w:r>
        <w:t>o</w:t>
      </w:r>
      <w:r>
        <w:rPr>
          <w:rFonts w:hint="eastAsia"/>
        </w:rPr>
        <w:t>st接收和登录规范</w:t>
      </w:r>
    </w:p>
    <w:p>
      <w:r>
        <w:rPr>
          <w:rFonts w:hint="eastAsia"/>
        </w:rPr>
        <w:t>对于表单数据可以只使用pojo来接收，但是</w:t>
      </w:r>
      <w:r>
        <w:rPr>
          <w:rFonts w:hint="eastAsia"/>
          <w:highlight w:val="yellow"/>
        </w:rPr>
        <w:t>如果是Json数据就必须加上注释RequestBody</w:t>
      </w:r>
    </w:p>
    <w:p>
      <w:r>
        <w:rPr>
          <w:rFonts w:hint="eastAsia"/>
          <w:highlight w:val="yellow"/>
        </w:rPr>
        <w:t>才能正常接收到</w:t>
      </w:r>
    </w:p>
    <w:p>
      <w:r>
        <w:drawing>
          <wp:inline distT="0" distB="0" distL="0" distR="0">
            <wp:extent cx="5274310" cy="11029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274310" cy="27444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398135" cy="166814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805" cy="166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成功:</w:t>
      </w:r>
    </w:p>
    <w:p>
      <w:r>
        <w:drawing>
          <wp:inline distT="0" distB="0" distL="0" distR="0">
            <wp:extent cx="4884420" cy="12039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9.定制JSON返回 和序列化:</w:t>
      </w:r>
    </w:p>
    <w:p/>
    <w:p>
      <w:r>
        <w:rPr>
          <w:rFonts w:hint="eastAsia"/>
        </w:rPr>
        <w:t>有些时候返回的json不能只用pojo，比如返回用户列表，就不能将密码这个字段返回。</w:t>
      </w:r>
    </w:p>
    <w:p>
      <w:r>
        <w:rPr>
          <w:rFonts w:hint="eastAsia"/>
        </w:rPr>
        <w:t>这个时候就需要定制json</w:t>
      </w:r>
    </w:p>
    <w:p>
      <w:r>
        <w:drawing>
          <wp:inline distT="0" distB="0" distL="0" distR="0">
            <wp:extent cx="5274310" cy="2654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0"/>
        <w:numPr>
          <w:ilvl w:val="0"/>
          <w:numId w:val="3"/>
        </w:numPr>
        <w:ind w:firstLineChars="0"/>
      </w:pPr>
      <w:r>
        <w:rPr>
          <w:rFonts w:hint="eastAsia"/>
        </w:rPr>
        <w:t>指定某个字段不返回:</w:t>
      </w:r>
    </w:p>
    <w:p>
      <w:pPr>
        <w:pStyle w:val="20"/>
        <w:ind w:left="360" w:firstLine="0" w:firstLineChars="0"/>
      </w:pPr>
      <w:r>
        <w:rPr>
          <w:rFonts w:hint="eastAsia"/>
        </w:rPr>
        <w:t>@JsonIgnore 注解: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2924810" cy="11099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6626" cy="11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  <w:r>
        <w:t>这样</w:t>
      </w:r>
      <w:r>
        <w:rPr>
          <w:rFonts w:hint="eastAsia"/>
        </w:rPr>
        <w:t>id字段就不会被返回了。</w:t>
      </w:r>
    </w:p>
    <w:p>
      <w:pPr>
        <w:pStyle w:val="20"/>
        <w:ind w:left="360" w:firstLine="0" w:firstLineChars="0"/>
      </w:pPr>
    </w:p>
    <w:p>
      <w:pPr>
        <w:pStyle w:val="20"/>
        <w:numPr>
          <w:ilvl w:val="0"/>
          <w:numId w:val="3"/>
        </w:numPr>
        <w:ind w:firstLineChars="0"/>
      </w:pPr>
      <w:r>
        <w:rPr>
          <w:rFonts w:hint="eastAsia"/>
        </w:rPr>
        <w:t>日期格式化：</w:t>
      </w:r>
    </w:p>
    <w:p>
      <w:pPr>
        <w:pStyle w:val="20"/>
        <w:ind w:left="360" w:firstLine="0" w:firstLineChars="0"/>
      </w:pPr>
      <w:r>
        <w:rPr>
          <w:rFonts w:hint="eastAsia"/>
        </w:rPr>
        <w:t>在Date处使用JsonFormat注解即可</w:t>
      </w:r>
    </w:p>
    <w:p>
      <w:r>
        <w:drawing>
          <wp:inline distT="0" distB="0" distL="0" distR="0">
            <wp:extent cx="3153410" cy="8737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9244" cy="87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</w:t>
      </w:r>
      <w:r>
        <w:drawing>
          <wp:inline distT="0" distB="0" distL="0" distR="0">
            <wp:extent cx="457200" cy="457200"/>
            <wp:effectExtent l="0" t="0" r="0" b="0"/>
            <wp:docPr id="22" name="图片 22" descr="C:\Users\MACHEN~1\AppData\Local\Temp\SGPicFaceTpBq\26516\7C65F4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MACHEN~1\AppData\Local\Temp\SGPicFaceTpBq\26516\7C65F4F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254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24810" cy="85979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6692" cy="8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0"/>
        <w:numPr>
          <w:ilvl w:val="0"/>
          <w:numId w:val="3"/>
        </w:numPr>
        <w:ind w:firstLineChars="0"/>
      </w:pPr>
      <w:r>
        <w:rPr>
          <w:rFonts w:hint="eastAsia"/>
        </w:rPr>
        <w:t>空字段不返回:</w:t>
      </w:r>
    </w:p>
    <w:p>
      <w:pPr>
        <w:pStyle w:val="20"/>
        <w:ind w:left="360" w:firstLine="0" w:firstLineChars="0"/>
      </w:pPr>
      <w:r>
        <w:rPr>
          <w:rFonts w:hint="eastAsia"/>
        </w:rPr>
        <w:t>@JsonInclude注解。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5274310" cy="7118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20"/>
        <w:numPr>
          <w:ilvl w:val="0"/>
          <w:numId w:val="3"/>
        </w:numPr>
        <w:ind w:firstLineChars="0"/>
      </w:pPr>
      <w:r>
        <w:rPr>
          <w:rFonts w:hint="eastAsia"/>
        </w:rPr>
        <w:t>Json别名：</w:t>
      </w:r>
    </w:p>
    <w:p>
      <w:pPr>
        <w:pStyle w:val="20"/>
        <w:ind w:left="360" w:firstLine="0" w:firstLineChars="0"/>
      </w:pPr>
      <w:r>
        <w:rPr>
          <w:rFonts w:hint="eastAsia"/>
        </w:rPr>
        <w:t>@JsonProperty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4407535" cy="100457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1461" cy="100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2"/>
      </w:pPr>
      <w:r>
        <w:rPr>
          <w:rFonts w:hint="eastAsia"/>
        </w:rPr>
        <w:t>10.配置文件的编写和映射</w:t>
      </w:r>
    </w:p>
    <w:p>
      <w:r>
        <w:t>Y</w:t>
      </w:r>
      <w:r>
        <w:rPr>
          <w:rFonts w:hint="eastAsia"/>
        </w:rPr>
        <w:t>ml格式配置文件:</w:t>
      </w:r>
    </w:p>
    <w:p>
      <w:r>
        <w:drawing>
          <wp:inline distT="0" distB="0" distL="0" distR="0">
            <wp:extent cx="4958715" cy="3505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9179" cy="350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经典property配置文件:</w:t>
      </w:r>
    </w:p>
    <w:p>
      <w:r>
        <w:drawing>
          <wp:inline distT="0" distB="0" distL="0" distR="0">
            <wp:extent cx="5410200" cy="29559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9098" cy="295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那么怎样将自定义的配置文件中的属性映射到使用的地方呢</w:t>
      </w:r>
      <w:r>
        <w:rPr>
          <w:rFonts w:hint="eastAsia"/>
        </w:rPr>
        <w:t>?</w:t>
      </w:r>
    </w:p>
    <w:p>
      <w:r>
        <w:rPr>
          <w:rFonts w:hint="eastAsia"/>
        </w:rPr>
        <w:t>1.使用@PropertySource和@value注解</w:t>
      </w:r>
    </w:p>
    <w:p/>
    <w:p>
      <w:r>
        <w:drawing>
          <wp:inline distT="0" distB="0" distL="0" distR="0">
            <wp:extent cx="5274310" cy="13722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配置文件:</w:t>
      </w:r>
    </w:p>
    <w:p>
      <w:r>
        <w:drawing>
          <wp:inline distT="0" distB="0" distL="0" distR="0">
            <wp:extent cx="2918460" cy="589915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8105" cy="5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2.使用一个配置类来专门封装配置属性(这个会严谨一点)</w:t>
      </w:r>
    </w:p>
    <w:p>
      <w:pPr>
        <w:pStyle w:val="20"/>
        <w:ind w:left="360" w:firstLine="0" w:firstLineChars="0"/>
      </w:pPr>
      <w:r>
        <w:rPr>
          <w:rFonts w:hint="eastAsia"/>
        </w:rPr>
        <w:t>单独开一个config文件夹专门放配置类: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2179320" cy="8763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4792980" cy="1740535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5125" cy="174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  <w:r>
        <w:rPr>
          <w:rFonts w:hint="eastAsia"/>
        </w:rPr>
        <w:t>使用的时候就autowired一个Wxconfig取值就完事了。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1764030" cy="53848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2774" cy="53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  <w:r>
        <w:rPr>
          <w:rFonts w:hint="eastAsia"/>
          <w:highlight w:val="yellow"/>
        </w:rPr>
        <w:t>而不是把配置信息散漫的放在各种逻辑类中</w:t>
      </w:r>
    </w:p>
    <w:p>
      <w:pPr>
        <w:pStyle w:val="20"/>
        <w:ind w:left="360" w:firstLine="0" w:firstLineChars="0"/>
      </w:pPr>
    </w:p>
    <w:p>
      <w:pPr>
        <w:pStyle w:val="2"/>
      </w:pPr>
      <w:r>
        <w:rPr>
          <w:rFonts w:hint="eastAsia"/>
        </w:rPr>
        <w:t>11.测试流程</w:t>
      </w:r>
    </w:p>
    <w:p>
      <w:pPr>
        <w:pStyle w:val="3"/>
      </w:pPr>
      <w:r>
        <w:rPr>
          <w:rFonts w:hint="eastAsia"/>
        </w:rPr>
        <w:t>1.基本概念：</w:t>
      </w:r>
    </w:p>
    <w:p>
      <w:r>
        <w:drawing>
          <wp:inline distT="0" distB="0" distL="0" distR="0">
            <wp:extent cx="5949315" cy="39700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4446" cy="397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单元测试:最小一个function级别测试</w:t>
      </w:r>
    </w:p>
    <w:p>
      <w:r>
        <w:rPr>
          <w:rFonts w:hint="eastAsia"/>
        </w:rPr>
        <w:t>黑盒测试:只考虑能不能实现功能，不管代码</w:t>
      </w:r>
    </w:p>
    <w:p>
      <w:r>
        <w:rPr>
          <w:rFonts w:hint="eastAsia"/>
        </w:rPr>
        <w:t>白盒测试:考虑代码实现功能</w:t>
      </w:r>
    </w:p>
    <w:p>
      <w:r>
        <w:rPr>
          <w:rFonts w:hint="eastAsia"/>
        </w:rPr>
        <w:t>回归测试:再测一遍</w:t>
      </w:r>
    </w:p>
    <w:p>
      <w:r>
        <w:rPr>
          <w:rFonts w:hint="eastAsia"/>
        </w:rPr>
        <w:t>集成测试:模块与模块之间连起来测试</w:t>
      </w:r>
    </w:p>
    <w:p>
      <w:r>
        <w:rPr>
          <w:rFonts w:hint="eastAsia"/>
        </w:rPr>
        <w:t>系统测试:整个系统测试。</w:t>
      </w:r>
    </w:p>
    <w:p/>
    <w:p>
      <w:pPr>
        <w:pStyle w:val="3"/>
        <w:numPr>
          <w:ilvl w:val="0"/>
          <w:numId w:val="1"/>
        </w:numPr>
      </w:pPr>
      <w:r>
        <w:rPr>
          <w:rFonts w:hint="eastAsia"/>
        </w:rPr>
        <w:t>测试类:</w:t>
      </w:r>
    </w:p>
    <w:p>
      <w:pPr>
        <w:pStyle w:val="20"/>
        <w:ind w:left="360" w:firstLine="0" w:firstLineChars="0"/>
      </w:pPr>
      <w:r>
        <w:rPr>
          <w:rFonts w:hint="eastAsia"/>
        </w:rPr>
        <w:t>测试类需要放在Spring的test文件夹下面编写: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3299460" cy="9582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2059" cy="95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  <w:r>
        <w:drawing>
          <wp:inline distT="0" distB="0" distL="0" distR="0">
            <wp:extent cx="4594225" cy="25552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3460" cy="255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line="360" w:lineRule="exact"/>
        <w:rPr>
          <w:color w:val="FF0000"/>
        </w:rPr>
      </w:pPr>
      <w:r>
        <w:rPr>
          <w:rFonts w:hint="eastAsia"/>
        </w:rPr>
        <w:t>启动测试方法是要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选择到那个方法再启动</w:t>
      </w:r>
    </w:p>
    <w:p>
      <w:pPr>
        <w:spacing w:line="360" w:lineRule="exact"/>
      </w:pPr>
      <w:r>
        <w:rPr>
          <w:rFonts w:hint="eastAsia"/>
        </w:rPr>
        <w:t>注意每一个测试方法启动，都会启动Before和After。</w:t>
      </w: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上面的Test和Test2一起启动的话，就会启动两次Before和After，每一个测试方法都是单独的before和after。</w:t>
      </w:r>
    </w:p>
    <w:p>
      <w:pPr>
        <w:spacing w:line="360" w:lineRule="exact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57785</wp:posOffset>
            </wp:positionH>
            <wp:positionV relativeFrom="paragraph">
              <wp:posOffset>135890</wp:posOffset>
            </wp:positionV>
            <wp:extent cx="2334260" cy="1219200"/>
            <wp:effectExtent l="0" t="0" r="8890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有一个常用的测试函数: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color w:val="000000"/>
          <w:kern w:val="0"/>
          <w:sz w:val="18"/>
          <w:szCs w:val="18"/>
        </w:rPr>
        <w:t>TestCase.</w:t>
      </w: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assertEquals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(</w:t>
      </w:r>
      <w:r>
        <w:rPr>
          <w:rFonts w:ascii="宋体" w:hAnsi="宋体" w:cs="宋体"/>
          <w:color w:val="0000FF"/>
          <w:kern w:val="0"/>
          <w:sz w:val="18"/>
          <w:szCs w:val="18"/>
        </w:rPr>
        <w:t>“</w:t>
      </w:r>
      <w:r>
        <w:rPr>
          <w:rFonts w:hint="eastAsia" w:ascii="宋体" w:hAnsi="宋体" w:cs="宋体"/>
          <w:color w:val="0000FF"/>
          <w:kern w:val="0"/>
          <w:sz w:val="18"/>
          <w:szCs w:val="18"/>
        </w:rPr>
        <w:t>expect</w:t>
      </w:r>
      <w:r>
        <w:rPr>
          <w:rFonts w:ascii="宋体" w:hAnsi="宋体" w:cs="宋体"/>
          <w:color w:val="0000FF"/>
          <w:kern w:val="0"/>
          <w:sz w:val="18"/>
          <w:szCs w:val="18"/>
        </w:rPr>
        <w:t>”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,</w:t>
      </w:r>
      <w:r>
        <w:rPr>
          <w:rFonts w:hint="eastAsia" w:ascii="宋体" w:hAnsi="宋体" w:cs="宋体"/>
          <w:color w:val="0000FF"/>
          <w:kern w:val="0"/>
          <w:sz w:val="18"/>
          <w:szCs w:val="18"/>
        </w:rPr>
        <w:t>“actual”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);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color w:val="000000"/>
          <w:kern w:val="0"/>
          <w:sz w:val="18"/>
          <w:szCs w:val="18"/>
        </w:rPr>
        <w:t>第一个是期待值，第二个是出来的实际值。就用这个来测试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color w:val="000000"/>
          <w:kern w:val="0"/>
          <w:sz w:val="18"/>
          <w:szCs w:val="18"/>
        </w:rPr>
        <w:t>如果只放一个参数就代表是条件。和if()里面一样的。</w:t>
      </w:r>
    </w:p>
    <w:p>
      <w:pPr>
        <w:spacing w:line="360" w:lineRule="exact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99060</wp:posOffset>
            </wp:positionH>
            <wp:positionV relativeFrom="paragraph">
              <wp:posOffset>137795</wp:posOffset>
            </wp:positionV>
            <wp:extent cx="2315210" cy="688340"/>
            <wp:effectExtent l="0" t="0" r="0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308" cy="6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表现效果。</w:t>
      </w: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单元测试:</w:t>
      </w:r>
    </w:p>
    <w:p>
      <w:pPr>
        <w:spacing w:line="360" w:lineRule="exact"/>
      </w:pPr>
      <w:r>
        <w:rPr>
          <w:rFonts w:hint="eastAsia"/>
        </w:rPr>
        <w:t>如果想测试刚刚写的某个方法是否好用，能走得通，就可以使用这种单元测试的方法</w:t>
      </w: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并不需要启动全部或者需要postman发请求啥的，直接测。</w:t>
      </w:r>
    </w:p>
    <w:p>
      <w:pPr>
        <w:spacing w:line="360" w:lineRule="exact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35560</wp:posOffset>
            </wp:positionH>
            <wp:positionV relativeFrom="paragraph">
              <wp:posOffset>61595</wp:posOffset>
            </wp:positionV>
            <wp:extent cx="3625215" cy="1746250"/>
            <wp:effectExtent l="0" t="0" r="0" b="635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那如果必须要外界传参才能调用咋办呢?就得使用mockMvc来进行测试</w:t>
      </w:r>
    </w:p>
    <w:p>
      <w:pPr>
        <w:spacing w:line="360" w:lineRule="exact"/>
      </w:pPr>
      <w:r>
        <w:rPr>
          <w:rFonts w:hint="eastAsia"/>
        </w:rPr>
        <w:t>先要使用这个MockMvc注解</w:t>
      </w:r>
    </w:p>
    <w:p>
      <w:pPr>
        <w:spacing w:line="360" w:lineRule="exact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45720</wp:posOffset>
            </wp:positionV>
            <wp:extent cx="2514600" cy="510540"/>
            <wp:effectExtent l="0" t="0" r="0" b="381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60" cy="512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34925</wp:posOffset>
            </wp:positionH>
            <wp:positionV relativeFrom="paragraph">
              <wp:posOffset>151130</wp:posOffset>
            </wp:positionV>
            <wp:extent cx="5527675" cy="2046605"/>
            <wp:effectExtent l="0" t="0" r="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07" cy="2047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-110490</wp:posOffset>
            </wp:positionH>
            <wp:positionV relativeFrom="paragraph">
              <wp:posOffset>186055</wp:posOffset>
            </wp:positionV>
            <wp:extent cx="6259830" cy="597535"/>
            <wp:effectExtent l="0" t="0" r="7620" b="0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83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结果这样了。</w:t>
      </w:r>
    </w:p>
    <w:p>
      <w:pPr>
        <w:pStyle w:val="2"/>
      </w:pPr>
      <w:r>
        <w:rPr>
          <w:rFonts w:hint="eastAsia"/>
        </w:rPr>
        <w:t>12.全局异常处理</w:t>
      </w:r>
    </w:p>
    <w:p>
      <w:r>
        <w:rPr>
          <w:rFonts w:hint="eastAsia"/>
        </w:rPr>
        <w:t>1.返回json信息的方法：</w:t>
      </w:r>
    </w:p>
    <w:p>
      <w:r>
        <w:rPr>
          <w:rFonts w:hint="eastAsia"/>
        </w:rPr>
        <w:t>有时候如果后端逻辑错误或者空指针啥的出现的话，会返给前端很长一段报错信息。</w:t>
      </w:r>
    </w:p>
    <w:p>
      <w:r>
        <w:rPr>
          <w:rFonts w:hint="eastAsia"/>
        </w:rPr>
        <w:t>这样很不友好。</w:t>
      </w:r>
    </w:p>
    <w:p>
      <w:r>
        <w:rPr>
          <w:rFonts w:hint="eastAsia"/>
        </w:rPr>
        <w:t>所以Spring有一个自带的解决方案，全局异常捕获处理。</w:t>
      </w:r>
    </w:p>
    <w:p/>
    <w:p>
      <w:r>
        <w:rPr>
          <w:rFonts w:hint="eastAsia"/>
        </w:rPr>
        <w:t>需要自定义一个Handler文件夹，专门存放全局异常处理类。</w:t>
      </w:r>
    </w:p>
    <w:p>
      <w:r>
        <w:drawing>
          <wp:inline distT="0" distB="0" distL="0" distR="0">
            <wp:extent cx="2344420" cy="60706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4108" cy="61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899150" cy="1453515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8109" cy="14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捕获不同的异常只需要修改value的值即可。这个Exception.class是异常的最外层类。</w:t>
      </w:r>
    </w:p>
    <w:p/>
    <w:p>
      <w:r>
        <w:drawing>
          <wp:inline distT="0" distB="0" distL="0" distR="0">
            <wp:extent cx="2293620" cy="92964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0"/>
        <w:numPr>
          <w:ilvl w:val="0"/>
          <w:numId w:val="1"/>
        </w:numPr>
        <w:ind w:firstLineChars="0"/>
      </w:pPr>
      <w:r>
        <w:rPr>
          <w:rFonts w:hint="eastAsia"/>
        </w:rPr>
        <w:t>返回页面表达错误信息的方法:</w:t>
      </w:r>
    </w:p>
    <w:p>
      <w:pPr>
        <w:pStyle w:val="20"/>
        <w:ind w:left="360" w:firstLine="0" w:firstLineChars="0"/>
      </w:pPr>
      <w:r>
        <w:rPr>
          <w:rFonts w:hint="eastAsia"/>
        </w:rPr>
        <w:t>使用ModuleAndView</w:t>
      </w:r>
    </w:p>
    <w:p>
      <w:r>
        <w:drawing>
          <wp:inline distT="0" distB="0" distL="0" distR="0">
            <wp:extent cx="5634990" cy="2713355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9736" cy="271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48000" cy="640080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注意template 在默认情况下Spring访问不到，要设置静态资源访问路径才行。</w:t>
      </w:r>
    </w:p>
    <w:p/>
    <w:p>
      <w:pPr>
        <w:pStyle w:val="2"/>
      </w:pPr>
      <w:r>
        <w:rPr>
          <w:rFonts w:hint="eastAsia"/>
        </w:rPr>
        <w:t>13.Filter过滤器：（面向接口）</w:t>
      </w:r>
    </w:p>
    <w:p>
      <w:r>
        <w:rPr>
          <w:rFonts w:hint="eastAsia"/>
        </w:rPr>
        <w:t>启动类中打开filter开关</w:t>
      </w:r>
    </w:p>
    <w:p>
      <w:r>
        <w:drawing>
          <wp:inline distT="0" distB="0" distL="0" distR="0">
            <wp:extent cx="3794760" cy="7924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专门组一个Filter文件夹:</w:t>
      </w:r>
    </w:p>
    <w:p>
      <w:r>
        <w:drawing>
          <wp:inline distT="0" distB="0" distL="0" distR="0">
            <wp:extent cx="2080260" cy="5867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486400" cy="32715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92105" cy="327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FilterInit和filterDestroy是相对整个SpringBoot容器的启动和销毁进行的，而不是跑doFilter方法才触发。</w:t>
      </w:r>
    </w:p>
    <w:p/>
    <w:p>
      <w:pPr>
        <w:pStyle w:val="2"/>
      </w:pPr>
      <w:r>
        <w:rPr>
          <w:rFonts w:hint="eastAsia"/>
        </w:rPr>
        <w:t>14.监听器Listener:（面向动作）</w:t>
      </w:r>
    </w:p>
    <w:p>
      <w:r>
        <w:drawing>
          <wp:inline distT="0" distB="0" distL="0" distR="0">
            <wp:extent cx="5955030" cy="3932555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0741" cy="39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监听器的功能和过滤器类似，但是监听器更多在于监听触发事件，是对各种事件的拦截监听。</w:t>
      </w:r>
    </w:p>
    <w:p>
      <w:r>
        <w:rPr>
          <w:rFonts w:hint="eastAsia"/>
        </w:rPr>
        <w:t>监听器常用3种（app，请求，session），但用了分布式之后，Session监听没那么常用了。</w:t>
      </w:r>
    </w:p>
    <w:p/>
    <w:p>
      <w:r>
        <w:drawing>
          <wp:inline distT="0" distB="0" distL="0" distR="0">
            <wp:extent cx="5310505" cy="1981200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9472" cy="19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15.拦截器Interceptor:（类似Filter）</w:t>
      </w:r>
    </w:p>
    <w:p>
      <w:r>
        <w:rPr>
          <w:rFonts w:hint="eastAsia"/>
        </w:rPr>
        <w:t>和Filter的区别:</w:t>
      </w:r>
    </w:p>
    <w:p/>
    <w:p>
      <w:r>
        <w:drawing>
          <wp:inline distT="0" distB="0" distL="0" distR="0">
            <wp:extent cx="6152515" cy="1995805"/>
            <wp:effectExtent l="0" t="0" r="635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1432" cy="199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需要创建一个拦截器文件夹 和一个拦截器配置类（讲道理应该是要放到Configer下面的）</w:t>
      </w:r>
    </w:p>
    <w:p>
      <w:r>
        <w:drawing>
          <wp:inline distT="0" distB="0" distL="0" distR="0">
            <wp:extent cx="3288030" cy="7143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8608" cy="71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520180" cy="317055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18954" cy="317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注册到拦截器配置类,表明要拦截的api（注意后面是两个**,如果是目录就是一个*）</w:t>
      </w:r>
    </w:p>
    <w:p>
      <w:r>
        <w:drawing>
          <wp:inline distT="0" distB="0" distL="0" distR="0">
            <wp:extent cx="5469255" cy="11309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2806" cy="113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配置类:</w:t>
      </w:r>
    </w:p>
    <w:p>
      <w:r>
        <w:drawing>
          <wp:inline distT="0" distB="0" distL="0" distR="0">
            <wp:extent cx="5392420" cy="1864360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5851" cy="18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16.定时任务:</w:t>
      </w:r>
    </w:p>
    <w:p>
      <w:r>
        <w:drawing>
          <wp:inline distT="0" distB="0" distL="0" distR="0">
            <wp:extent cx="3282315" cy="12287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3131" cy="122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专门开一个schedule文件夹</w:t>
      </w:r>
    </w:p>
    <w:p>
      <w:r>
        <w:drawing>
          <wp:inline distT="0" distB="0" distL="0" distR="0">
            <wp:extent cx="2080260" cy="472440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因为第一步的配置。只要SpringBoot启动，这个定时任务就会跟着一起启动</w:t>
      </w:r>
    </w:p>
    <w:p>
      <w:r>
        <w:drawing>
          <wp:inline distT="0" distB="0" distL="0" distR="0">
            <wp:extent cx="4152265" cy="1412240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3950" cy="141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自定义时间执行和执行的</w:t>
      </w:r>
      <w:r>
        <w:rPr>
          <w:rFonts w:hint="eastAsia"/>
        </w:rPr>
        <w:t>方式:</w:t>
      </w:r>
    </w:p>
    <w:p>
      <w:r>
        <w:drawing>
          <wp:inline distT="0" distB="0" distL="0" distR="0">
            <wp:extent cx="5274310" cy="16002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fixRate：不包含运行时间，开始即计时</w:t>
      </w:r>
    </w:p>
    <w:p>
      <w:r>
        <w:rPr>
          <w:rFonts w:hint="eastAsia"/>
        </w:rPr>
        <w:t>fixedDelay:包含运行时间，下一次开始的时间是 （设置的时间+运行时间）</w:t>
      </w:r>
    </w:p>
    <w:p/>
    <w:p>
      <w:r>
        <w:rPr>
          <w:rFonts w:hint="eastAsia"/>
        </w:rPr>
        <w:t>cron表示自定义开始时间</w:t>
      </w:r>
    </w:p>
    <w:p>
      <w:r>
        <w:rPr>
          <w:rFonts w:hint="eastAsia"/>
        </w:rPr>
        <w:t>下面表示接下来两个月的28-31号每天18点触发，没有31号就30号</w:t>
      </w:r>
    </w:p>
    <w:p/>
    <w:p>
      <w:r>
        <w:fldChar w:fldCharType="begin"/>
      </w:r>
      <w:r>
        <w:instrText xml:space="preserve"> HYPERLINK "https://tool.lu/crontab/" </w:instrText>
      </w:r>
      <w:r>
        <w:fldChar w:fldCharType="separate"/>
      </w:r>
      <w:r>
        <w:rPr>
          <w:rStyle w:val="15"/>
        </w:rPr>
        <w:t>https://tool.lu/crontab/</w:t>
      </w:r>
      <w:r>
        <w:rPr>
          <w:rStyle w:val="15"/>
        </w:rPr>
        <w:fldChar w:fldCharType="end"/>
      </w:r>
    </w:p>
    <w:p>
      <w:r>
        <w:rPr>
          <w:rFonts w:hint="eastAsia"/>
        </w:rPr>
        <w:t>这是获取自定义时间的工具网站。</w:t>
      </w:r>
    </w:p>
    <w:p>
      <w:r>
        <w:drawing>
          <wp:inline distT="0" distB="0" distL="0" distR="0">
            <wp:extent cx="3550920" cy="754380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17.异步任务</w:t>
      </w:r>
    </w:p>
    <w:p>
      <w:r>
        <w:rPr>
          <w:rFonts w:hint="eastAsia"/>
        </w:rPr>
        <w:t>就是为标记为异步的类多开了单独的线程。“并行”</w:t>
      </w:r>
    </w:p>
    <w:p>
      <w:pPr>
        <w:rPr>
          <w:sz w:val="24"/>
        </w:rPr>
      </w:pPr>
      <w:r>
        <w:rPr>
          <w:rFonts w:hint="eastAsia"/>
          <w:sz w:val="22"/>
          <w:highlight w:val="yellow"/>
        </w:rPr>
        <w:t>注意，异步直接写成异步类，SB也是扫描@Async来判断是否执行异步方法的。</w:t>
      </w:r>
    </w:p>
    <w:p>
      <w:r>
        <w:drawing>
          <wp:inline distT="0" distB="0" distL="0" distR="0">
            <wp:extent cx="5470525" cy="202755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2135" cy="202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17745" cy="2153920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1947" cy="21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任务并行的好处，节省时间：</w:t>
      </w:r>
    </w:p>
    <w:p>
      <w:r>
        <w:drawing>
          <wp:inline distT="0" distB="0" distL="0" distR="0">
            <wp:extent cx="4015105" cy="2460625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4336" cy="246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>
      <w:r>
        <w:rPr>
          <w:rFonts w:hint="eastAsia"/>
        </w:rPr>
        <w:t>原本程序要跑8S才能给前面返回结果，但现在只要4S就可以返回，因为“并行”</w:t>
      </w:r>
    </w:p>
    <w:p/>
    <w:p>
      <w:r>
        <w:drawing>
          <wp:inline distT="0" distB="0" distL="0" distR="0">
            <wp:extent cx="5006340" cy="1981200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07631" cy="198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如果处理时间不一致，一个4s跑完一个8s跑完，要等8s跑完了一起返回(必须的嘛)</w:t>
      </w:r>
    </w:p>
    <w:p/>
    <w:p/>
    <w:p>
      <w:pPr>
        <w:pStyle w:val="2"/>
      </w:pPr>
      <w:r>
        <w:rPr>
          <w:rFonts w:hint="eastAsia"/>
        </w:rPr>
        <w:t>18.日志信息log4j配置：</w:t>
      </w:r>
    </w:p>
    <w:p>
      <w:r>
        <w:drawing>
          <wp:inline distT="0" distB="0" distL="0" distR="0">
            <wp:extent cx="6589395" cy="1658620"/>
            <wp:effectExtent l="0" t="0" r="190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8156" cy="16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19.Mybatis:</w:t>
      </w:r>
    </w:p>
    <w:p>
      <w:pPr>
        <w:pStyle w:val="3"/>
      </w:pPr>
      <w:r>
        <w:rPr>
          <w:rFonts w:hint="eastAsia"/>
        </w:rPr>
        <w:t>1.配置：</w:t>
      </w:r>
    </w:p>
    <w:p>
      <w:r>
        <w:drawing>
          <wp:inline distT="0" distB="0" distL="0" distR="0">
            <wp:extent cx="5274310" cy="43230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驼峰转下划线配置:</w:t>
      </w:r>
    </w:p>
    <w:p>
      <w:r>
        <w:rPr>
          <w:rFonts w:hint="eastAsia"/>
        </w:rPr>
        <w:t>一般pojo中的属性都是驼峰结构，比如createTime，userId。</w:t>
      </w:r>
    </w:p>
    <w:p>
      <w:r>
        <w:rPr>
          <w:rFonts w:hint="eastAsia"/>
        </w:rPr>
        <w:t>但是在数据库中又是下划线结构create_time, user_id 这时就需要开启mybatis里的映射配置:</w:t>
      </w:r>
    </w:p>
    <w:p>
      <w:r>
        <w:rPr>
          <w:rFonts w:hint="eastAsia"/>
        </w:rPr>
        <w:t>&lt;settings&gt;标签需要放在configuration的前面，这个配置文件的顺序是有讲究的。</w:t>
      </w:r>
    </w:p>
    <w:p>
      <w:r>
        <w:drawing>
          <wp:inline distT="0" distB="0" distL="0" distR="0">
            <wp:extent cx="5274310" cy="91313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2.CRUD:</w:t>
      </w:r>
    </w:p>
    <w:p>
      <w:r>
        <w:rPr>
          <w:rFonts w:hint="eastAsia"/>
        </w:rPr>
        <w:t>Mybatis有两种写查询的方式，一种是写mapper的xml文件，接口实现xml，</w:t>
      </w:r>
    </w:p>
    <w:p>
      <w:r>
        <w:rPr>
          <w:rFonts w:hint="eastAsia"/>
        </w:rPr>
        <w:t>还有一种是直接在接口上写注解，注解中写对应的xml。</w:t>
      </w:r>
    </w:p>
    <w:p>
      <w:r>
        <w:drawing>
          <wp:inline distT="0" distB="0" distL="0" distR="0">
            <wp:extent cx="5274310" cy="18072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复杂多关联就写第一种，一般第二种就够了</w:t>
      </w:r>
    </w:p>
    <w:p>
      <w:pPr>
        <w:pStyle w:val="4"/>
      </w:pPr>
      <w:r>
        <w:rPr>
          <w:rFonts w:hint="eastAsia"/>
        </w:rPr>
        <w:t>映射格式 String-&gt;varchar</w:t>
      </w:r>
    </w:p>
    <w:p>
      <w:r>
        <w:rPr>
          <w:rFonts w:hint="eastAsia"/>
        </w:rPr>
        <w:t xml:space="preserve">有时候需要标明参数作为数据库字段的存在，比如String </w:t>
      </w:r>
      <w:r>
        <w:t>–</w:t>
      </w:r>
      <w:r>
        <w:rPr>
          <w:rFonts w:hint="eastAsia"/>
        </w:rPr>
        <w:t>&gt; varchar</w:t>
      </w:r>
    </w:p>
    <w:p>
      <w:r>
        <w:drawing>
          <wp:inline distT="0" distB="0" distL="0" distR="0">
            <wp:extent cx="4472940" cy="2719705"/>
            <wp:effectExtent l="0" t="0" r="381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78122" cy="27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映射表:</w:t>
      </w:r>
    </w:p>
    <w:p>
      <w:r>
        <w:drawing>
          <wp:inline distT="0" distB="0" distL="0" distR="0">
            <wp:extent cx="3800475" cy="4512945"/>
            <wp:effectExtent l="0" t="0" r="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0058" cy="45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929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查询时需要写好在数据库中对应的类型</w:t>
      </w:r>
    </w:p>
    <w:p/>
    <w:p/>
    <w:p>
      <w:pPr>
        <w:pStyle w:val="4"/>
      </w:pPr>
      <w:r>
        <w:rPr>
          <w:rFonts w:hint="eastAsia"/>
        </w:rPr>
        <w:t>自增id获取:</w:t>
      </w:r>
    </w:p>
    <w:p>
      <w:r>
        <w:drawing>
          <wp:inline distT="0" distB="0" distL="0" distR="0">
            <wp:extent cx="5521325" cy="1044575"/>
            <wp:effectExtent l="0" t="0" r="3175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0590" cy="104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在插入语句配置useGeneratedKeys，keyProperty，keyColum，MB插入实例之后会自动将实例的主键填充。</w:t>
      </w:r>
    </w:p>
    <w:p>
      <w:pPr>
        <w:pStyle w:val="4"/>
      </w:pPr>
      <w:r>
        <w:rPr>
          <w:rFonts w:hint="eastAsia"/>
        </w:rPr>
        <w:t>别名设置:</w:t>
      </w:r>
    </w:p>
    <w:p>
      <w:r>
        <w:drawing>
          <wp:inline distT="0" distB="0" distL="0" distR="0">
            <wp:extent cx="5357495" cy="936625"/>
            <wp:effectExtent l="0" t="0" r="14605" b="158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1.多参数查询:</w:t>
      </w:r>
    </w:p>
    <w:p/>
    <w:p>
      <w:r>
        <w:drawing>
          <wp:inline distT="0" distB="0" distL="0" distR="0">
            <wp:extent cx="5274310" cy="6667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363210" cy="9620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62215" cy="9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9466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2.批量插入</w:t>
      </w:r>
    </w:p>
    <w:p>
      <w:r>
        <w:drawing>
          <wp:inline distT="0" distB="0" distL="0" distR="0">
            <wp:extent cx="5274310" cy="1462405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要自增获取id的话参考上面的方法。</w:t>
      </w:r>
    </w:p>
    <w:p>
      <w:pPr>
        <w:pStyle w:val="4"/>
      </w:pPr>
      <w:r>
        <w:rPr>
          <w:rFonts w:hint="eastAsia"/>
        </w:rPr>
        <w:t>3.if/test条件插入</w:t>
      </w:r>
    </w:p>
    <w:p>
      <w:pPr>
        <w:pStyle w:val="20"/>
        <w:ind w:left="360" w:firstLine="0" w:firstLineChars="0"/>
      </w:pPr>
      <w:r>
        <w:rPr>
          <w:rFonts w:hint="eastAsia"/>
        </w:rPr>
        <w:t xml:space="preserve">trim中的 prefix = </w:t>
      </w:r>
      <w:r>
        <w:t>“</w:t>
      </w:r>
      <w:r>
        <w:rPr>
          <w:rFonts w:hint="eastAsia"/>
        </w:rPr>
        <w:t>set</w:t>
      </w:r>
      <w:r>
        <w:t>”</w:t>
      </w:r>
      <w:r>
        <w:rPr>
          <w:rFonts w:hint="eastAsia"/>
        </w:rPr>
        <w:t xml:space="preserve"> suffixOverride =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 xml:space="preserve">  </w:t>
      </w:r>
      <w:r>
        <w:t>是用来清除最后一个”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用的，以免出错</w:t>
      </w:r>
    </w:p>
    <w:p>
      <w:r>
        <w:drawing>
          <wp:inline distT="0" distB="0" distL="0" distR="0">
            <wp:extent cx="4489450" cy="1043305"/>
            <wp:effectExtent l="0" t="0" r="635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5930" cy="10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80355" cy="24441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9393" cy="244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特别注意那个test中的判断方式，如果pojo中这个属性是基本类型 如int，那么判断就用!=0，如果是包装类，如Integer，Double。那就要使用!=null，</w:t>
      </w:r>
    </w:p>
    <w:p/>
    <w:p>
      <w:r>
        <w:rPr>
          <w:rFonts w:hint="eastAsia"/>
          <w:highlight w:val="yellow"/>
        </w:rPr>
        <w:t>如果是基本类型double而用 !=null去判断，是会触发更新的，因为=0.</w:t>
      </w:r>
    </w:p>
    <w:p/>
    <w:p>
      <w:r>
        <w:drawing>
          <wp:inline distT="0" distB="0" distL="0" distR="0">
            <wp:extent cx="4366260" cy="510540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4.转义字符：</w:t>
      </w:r>
    </w:p>
    <w:p>
      <w:r>
        <w:drawing>
          <wp:inline distT="0" distB="0" distL="0" distR="0">
            <wp:extent cx="6066155" cy="11239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64835" cy="11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5.自定义查询title</w:t>
      </w:r>
    </w:p>
    <w:p>
      <w:pPr>
        <w:pStyle w:val="20"/>
        <w:ind w:left="360" w:firstLine="0" w:firstLineChars="0"/>
      </w:pPr>
      <w:r>
        <w:rPr>
          <w:rFonts w:hint="eastAsia"/>
        </w:rPr>
        <w:t>将需要查询的字段封起来，做成一个对象，需要使用时即可。</w:t>
      </w:r>
    </w:p>
    <w:p>
      <w:pPr>
        <w:pStyle w:val="20"/>
        <w:ind w:left="360" w:firstLine="0" w:firstLineChars="0"/>
      </w:pPr>
      <w:r>
        <w:rPr>
          <w:rFonts w:hint="eastAsia"/>
        </w:rPr>
        <w:t>这样可以避免使用查询* 降低效率，也解决了复用问题。</w:t>
      </w:r>
    </w:p>
    <w:p/>
    <w:p>
      <w:r>
        <w:drawing>
          <wp:inline distT="0" distB="0" distL="0" distR="0">
            <wp:extent cx="5526405" cy="2070100"/>
            <wp:effectExtent l="0" t="0" r="17145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6.ResultMap:</w:t>
      </w:r>
    </w:p>
    <w:p>
      <w:pPr>
        <w:pStyle w:val="20"/>
        <w:ind w:left="360" w:firstLine="0" w:firstLineChars="0"/>
      </w:pPr>
      <w:r>
        <w:rPr>
          <w:rFonts w:hint="eastAsia"/>
        </w:rPr>
        <w:t>比单纯的resultType赋值pojo的功能会多: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5274310" cy="179387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  <w:r>
        <w:t>J</w:t>
      </w:r>
      <w:r>
        <w:rPr>
          <w:rFonts w:hint="eastAsia"/>
        </w:rPr>
        <w:t>oin联查：</w:t>
      </w:r>
    </w:p>
    <w:p>
      <w:pPr>
        <w:pStyle w:val="20"/>
        <w:ind w:left="360" w:firstLine="0" w:firstLineChars="0"/>
      </w:pPr>
    </w:p>
    <w:p>
      <w:pPr>
        <w:ind w:firstLine="630" w:firstLineChars="300"/>
        <w:rPr>
          <w:highlight w:val="yellow"/>
        </w:rPr>
      </w:pPr>
      <w:r>
        <w:rPr>
          <w:highlight w:val="yellow"/>
        </w:rPr>
        <w:t>J</w:t>
      </w:r>
      <w:r>
        <w:rPr>
          <w:rFonts w:hint="eastAsia"/>
          <w:highlight w:val="yellow"/>
        </w:rPr>
        <w:t>oin的属性为集合，则使用collection，</w:t>
      </w:r>
    </w:p>
    <w:p>
      <w:pPr>
        <w:ind w:firstLine="630" w:firstLineChars="300"/>
      </w:pPr>
      <w:r>
        <w:rPr>
          <w:highlight w:val="yellow"/>
        </w:rPr>
        <w:t>J</w:t>
      </w:r>
      <w:r>
        <w:rPr>
          <w:rFonts w:hint="eastAsia"/>
          <w:highlight w:val="yellow"/>
        </w:rPr>
        <w:t>oin的属性为单个，则使用assciation。</w:t>
      </w:r>
    </w:p>
    <w:p/>
    <w:p>
      <w:pPr>
        <w:pStyle w:val="20"/>
        <w:ind w:left="360" w:firstLine="0" w:firstLineChars="0"/>
      </w:pPr>
      <w:r>
        <w:rPr>
          <w:rFonts w:hint="eastAsia"/>
        </w:rPr>
        <w:t>1.一对一关系:  (订单对用户，用户唯一，用association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5274945" cy="4272915"/>
            <wp:effectExtent l="0" t="0" r="190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763" cy="42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  <w:r>
        <w:rPr>
          <w:rFonts w:hint="eastAsia"/>
        </w:rPr>
        <w:t>2.一对多: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5537200" cy="2907030"/>
            <wp:effectExtent l="0" t="0" r="635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42495" cy="290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  <w:r>
        <w:rPr>
          <w:rFonts w:hint="eastAsia"/>
        </w:rPr>
        <w:t>执行部分: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3985260" cy="2413000"/>
            <wp:effectExtent l="0" t="0" r="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5034" cy="241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</w:p>
    <w:p>
      <w:pPr>
        <w:pStyle w:val="4"/>
      </w:pPr>
      <w:r>
        <w:rPr>
          <w:rFonts w:hint="eastAsia"/>
        </w:rPr>
        <w:t>7.事务处理: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5361305" cy="4732020"/>
            <wp:effectExtent l="0" t="0" r="10795" b="1143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  <w:r>
        <w:drawing>
          <wp:inline distT="0" distB="0" distL="0" distR="0">
            <wp:extent cx="5700395" cy="1711325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04069" cy="171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  <w:r>
        <w:drawing>
          <wp:inline distT="0" distB="0" distL="0" distR="0">
            <wp:extent cx="5722620" cy="46291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19875" cy="4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20"/>
        <w:ind w:left="360" w:firstLine="0" w:firstLineChars="0"/>
      </w:pPr>
    </w:p>
    <w:p>
      <w:pPr>
        <w:pStyle w:val="2"/>
      </w:pPr>
      <w:r>
        <w:rPr>
          <w:rFonts w:hint="eastAsia"/>
        </w:rPr>
        <w:t>20.Spring5:</w:t>
      </w:r>
    </w:p>
    <w:p>
      <w:r>
        <w:rPr>
          <w:rFonts w:hint="eastAsia"/>
        </w:rPr>
        <w:t>1.IOC/DI:</w:t>
      </w:r>
    </w:p>
    <w:p>
      <w:r>
        <w:rPr>
          <w:rFonts w:hint="eastAsia"/>
        </w:rPr>
        <w:t>IOC容器思想:</w:t>
      </w:r>
    </w:p>
    <w:p/>
    <w:p>
      <w:r>
        <w:drawing>
          <wp:inline distT="0" distB="0" distL="0" distR="0">
            <wp:extent cx="5082540" cy="3764280"/>
            <wp:effectExtent l="0" t="0" r="381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DI依赖注入:</w:t>
      </w:r>
    </w:p>
    <w:p/>
    <w:p>
      <w:r>
        <w:drawing>
          <wp:inline distT="0" distB="0" distL="0" distR="0">
            <wp:extent cx="5274310" cy="164528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就是比如一个订单对象中有</w:t>
      </w:r>
      <w:r>
        <w:rPr>
          <w:rFonts w:hint="eastAsia"/>
        </w:rPr>
        <w:t>一个</w:t>
      </w:r>
      <w:r>
        <w:t>视频对象属性</w:t>
      </w:r>
      <w:r>
        <w:rPr>
          <w:rFonts w:hint="eastAsia"/>
        </w:rPr>
        <w:t>，Spring会把这个视频对象注入到订单对象当中。</w:t>
      </w:r>
    </w:p>
    <w:p>
      <w:r>
        <w:rPr>
          <w:rFonts w:hint="eastAsia"/>
        </w:rPr>
        <w:t>也可以说一个用户有很多订单，在生成这个用户对象的时候会把这些订单对象生成然后注入。</w:t>
      </w:r>
    </w:p>
    <w:p/>
    <w:p>
      <w:r>
        <w:rPr>
          <w:rFonts w:hint="eastAsia"/>
        </w:rPr>
        <w:t>就是套娃。对象中嵌对象。原来都是属性啥的。</w:t>
      </w:r>
    </w:p>
    <w:p/>
    <w:p>
      <w:r>
        <w:rPr>
          <w:rFonts w:hint="eastAsia"/>
        </w:rPr>
        <w:t>依赖注入要这么写bean:将那个被注入的对象的id，写成该对象的属性的ref，表示注入的哪一个对象。</w:t>
      </w:r>
    </w:p>
    <w:p>
      <w:r>
        <w:drawing>
          <wp:inline distT="0" distB="0" distL="0" distR="0">
            <wp:extent cx="4460240" cy="1806575"/>
            <wp:effectExtent l="0" t="0" r="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6870" cy="18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依赖注入还可以使用构造函数的方式进行：</w:t>
      </w:r>
    </w:p>
    <w:p>
      <w:r>
        <w:drawing>
          <wp:inline distT="0" distB="0" distL="0" distR="0">
            <wp:extent cx="5274310" cy="83439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这样写需要在pojo中完成带title的构造函数，同时记得保留空构造函数，避免以外的错误。</w:t>
      </w:r>
    </w:p>
    <w:p>
      <w:r>
        <w:drawing>
          <wp:inline distT="0" distB="0" distL="0" distR="0">
            <wp:extent cx="4296410" cy="1380490"/>
            <wp:effectExtent l="0" t="0" r="889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00294" cy="138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List和Map的注入方式:</w:t>
      </w:r>
    </w:p>
    <w:p>
      <w:r>
        <w:drawing>
          <wp:inline distT="0" distB="0" distL="0" distR="0">
            <wp:extent cx="4349115" cy="3039110"/>
            <wp:effectExtent l="0" t="0" r="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48376" cy="30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复用属性，可以使用parent，进行属性的“继承”</w:t>
      </w:r>
    </w:p>
    <w:p>
      <w:r>
        <w:drawing>
          <wp:inline distT="0" distB="0" distL="0" distR="0">
            <wp:extent cx="5588000" cy="1500505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7129" cy="150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对于Bean，是单例模式还是多例，使用scope进行控制。</w:t>
      </w:r>
    </w:p>
    <w:p>
      <w:r>
        <w:drawing>
          <wp:inline distT="0" distB="0" distL="0" distR="0">
            <wp:extent cx="5450205" cy="1969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2825" cy="19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</w:t>
      </w:r>
      <w:r>
        <w:rPr>
          <w:rFonts w:hint="eastAsia"/>
        </w:rPr>
        <w:t>epend-on，依赖关系，需要某个对象实例之后，自己才能实例化:</w:t>
      </w:r>
    </w:p>
    <w:p>
      <w:r>
        <w:drawing>
          <wp:inline distT="0" distB="0" distL="0" distR="0">
            <wp:extent cx="5636895" cy="2531745"/>
            <wp:effectExtent l="0" t="0" r="1905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39856" cy="25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后置处理器BeanPostProcessor</w:t>
      </w:r>
    </w:p>
    <w:p>
      <w:r>
        <w:rPr>
          <w:rFonts w:hint="eastAsia"/>
        </w:rPr>
        <w:t xml:space="preserve"> </w:t>
      </w:r>
      <w:r>
        <w:t>bean的后续处理器</w:t>
      </w:r>
      <w:r>
        <w:rPr>
          <w:rFonts w:hint="eastAsia"/>
        </w:rPr>
        <w:t>，</w:t>
      </w:r>
      <w:r>
        <w:t>用于整合</w:t>
      </w:r>
      <w:r>
        <w:rPr>
          <w:rFonts w:hint="eastAsia"/>
        </w:rPr>
        <w:t>Spring和其他框架的中间层</w:t>
      </w:r>
    </w:p>
    <w:p>
      <w:r>
        <w:drawing>
          <wp:inline distT="0" distB="0" distL="0" distR="0">
            <wp:extent cx="6220460" cy="3098165"/>
            <wp:effectExtent l="0" t="0" r="889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属于源码的概念，以后可能会用到。</w:t>
      </w:r>
    </w:p>
    <w:p/>
    <w:p>
      <w:r>
        <w:t>A</w:t>
      </w:r>
      <w:r>
        <w:rPr>
          <w:rFonts w:hint="eastAsia"/>
        </w:rPr>
        <w:t>utowired，三种注入方式</w:t>
      </w:r>
    </w:p>
    <w:p>
      <w:r>
        <w:rPr>
          <w:rFonts w:hint="eastAsia"/>
        </w:rPr>
        <w:t>自动注入，手动设置 有三种方式，byName和byType，constructor</w:t>
      </w:r>
    </w:p>
    <w:p/>
    <w:p>
      <w:r>
        <w:t>by</w:t>
      </w:r>
      <w:r>
        <w:rPr>
          <w:rFonts w:hint="eastAsia"/>
        </w:rPr>
        <w:t>N</w:t>
      </w:r>
      <w:r>
        <w:t>ame的方式</w:t>
      </w:r>
      <w:r>
        <w:rPr>
          <w:rFonts w:hint="eastAsia"/>
        </w:rPr>
        <w:t>，</w:t>
      </w:r>
      <w:r>
        <w:t>其属性的变量名需要和ioc容器中该变量的的id名称一致</w:t>
      </w:r>
      <w:r>
        <w:rPr>
          <w:rFonts w:hint="eastAsia"/>
        </w:rPr>
        <w:t>。</w:t>
      </w:r>
    </w:p>
    <w:p/>
    <w:p>
      <w:r>
        <w:rPr>
          <w:rFonts w:hint="eastAsia"/>
        </w:rPr>
        <w:t>比如 private Video video ，这个小写video要和ioc中的某个变量的id一致，如下图</w:t>
      </w:r>
    </w:p>
    <w:p>
      <w:r>
        <w:drawing>
          <wp:inline distT="0" distB="0" distL="0" distR="0">
            <wp:extent cx="5274310" cy="232727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B</w:t>
      </w:r>
      <w:r>
        <w:rPr>
          <w:rFonts w:hint="eastAsia"/>
        </w:rPr>
        <w:t>yType的方式，比如要注入一个video类型的类，那么在注入时就会在ioc中寻找那个video类注入，但是如果有两个都是video类型的类怎么办？ 会报错。。。。</w:t>
      </w:r>
    </w:p>
    <w:p/>
    <w:p/>
    <w:p>
      <w:r>
        <w:t>C</w:t>
      </w:r>
      <w:r>
        <w:rPr>
          <w:rFonts w:hint="eastAsia"/>
        </w:rPr>
        <w:t>onstructor就是按照类的构造函数去自动注入，也是只能装单例，多个video也会报错。</w:t>
      </w:r>
    </w:p>
    <w:p/>
    <w:p/>
    <w:p>
      <w:pPr>
        <w:pStyle w:val="3"/>
      </w:pPr>
      <w:r>
        <w:rPr>
          <w:rFonts w:hint="eastAsia"/>
        </w:rPr>
        <w:t>AOP切面编程:</w:t>
      </w:r>
    </w:p>
    <w:p>
      <w:r>
        <w:drawing>
          <wp:inline distT="0" distB="0" distL="0" distR="0">
            <wp:extent cx="4483735" cy="364363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5335" cy="36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349875" cy="4864735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51685" cy="48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0964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Advice通知分类:</w:t>
      </w:r>
    </w:p>
    <w:p>
      <w:r>
        <w:drawing>
          <wp:inline distT="0" distB="0" distL="0" distR="0">
            <wp:extent cx="5274310" cy="37204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AOP切入表达式:</w:t>
      </w:r>
    </w:p>
    <w:p>
      <w:r>
        <w:rPr>
          <w:rFonts w:hint="eastAsia"/>
        </w:rPr>
        <w:t>切入到哪一个方法，使用表达式进行筛选:</w:t>
      </w:r>
    </w:p>
    <w:p>
      <w:r>
        <w:drawing>
          <wp:inline distT="0" distB="0" distL="0" distR="0">
            <wp:extent cx="5478145" cy="3387725"/>
            <wp:effectExtent l="0" t="0" r="8255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3007" cy="339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常见的写法：</w:t>
      </w:r>
    </w:p>
    <w:p>
      <w:r>
        <w:drawing>
          <wp:inline distT="0" distB="0" distL="0" distR="0">
            <wp:extent cx="5526405" cy="2836545"/>
            <wp:effectExtent l="0" t="0" r="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25717" cy="283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动态代理和静态代理:</w:t>
      </w:r>
    </w:p>
    <w:p>
      <w:r>
        <w:drawing>
          <wp:inline distT="0" distB="0" distL="0" distR="0">
            <wp:extent cx="5392420" cy="30353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8619" cy="303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静态代理的例子:</w:t>
      </w:r>
    </w:p>
    <w:p>
      <w:r>
        <w:t>一个老的</w:t>
      </w:r>
      <w:r>
        <w:rPr>
          <w:rFonts w:hint="eastAsia"/>
        </w:rPr>
        <w:t xml:space="preserve">PayServiceImp需要拓展功能，又不能动源码，那么就要做proxy拓展功能，相当于 </w:t>
      </w:r>
      <w:r>
        <w:rPr>
          <w:rFonts w:hint="eastAsia"/>
          <w:sz w:val="32"/>
          <w:highlight w:val="yellow"/>
        </w:rPr>
        <w:t>“包装”</w:t>
      </w:r>
      <w:r>
        <w:rPr>
          <w:rFonts w:hint="eastAsia"/>
        </w:rPr>
        <w:t>一层新的功能。这也是为啥要用接口去定义方法的原因，方便拓展。</w:t>
      </w:r>
    </w:p>
    <w:p/>
    <w:p>
      <w:r>
        <w:rPr>
          <w:rFonts w:hint="eastAsia"/>
          <w:highlight w:val="yellow"/>
        </w:rPr>
        <w:t>但这种静态代理需要在实现过程中加入指定的Service进行包装，相当于“定制”开发，这样的耦合度很高。</w:t>
      </w:r>
    </w:p>
    <w:p>
      <w:r>
        <w:drawing>
          <wp:inline distT="0" distB="0" distL="0" distR="0">
            <wp:extent cx="5563870" cy="2315210"/>
            <wp:effectExtent l="0" t="0" r="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70460" cy="23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主函数:</w:t>
      </w:r>
    </w:p>
    <w:p>
      <w:r>
        <w:drawing>
          <wp:inline distT="0" distB="0" distL="0" distR="0">
            <wp:extent cx="5274310" cy="10718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2584450" cy="954405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85163" cy="95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>
      <w:pPr>
        <w:pStyle w:val="5"/>
      </w:pPr>
      <w:r>
        <w:rPr>
          <w:rFonts w:hint="eastAsia"/>
        </w:rPr>
        <w:t>Jdk动态代理的例子：</w:t>
      </w:r>
    </w:p>
    <w:p>
      <w:pPr>
        <w:rPr>
          <w:sz w:val="22"/>
        </w:rPr>
      </w:pPr>
      <w:r>
        <w:rPr>
          <w:rFonts w:hint="eastAsia"/>
          <w:sz w:val="22"/>
        </w:rPr>
        <w:t>原理和静态代理是一样的，都是传入原来的Service进行封装，添加中间层</w:t>
      </w:r>
    </w:p>
    <w:p>
      <w:pPr>
        <w:rPr>
          <w:sz w:val="22"/>
        </w:rPr>
      </w:pPr>
      <w:r>
        <w:rPr>
          <w:rFonts w:hint="eastAsia"/>
          <w:sz w:val="22"/>
        </w:rPr>
        <w:t>只是这种方法的耦合度对比静态方式低了些，不需要指定具体的Service，但不能重复利用，他的功能是使用这个代理的Service通用的。</w:t>
      </w:r>
    </w:p>
    <w:p>
      <w:r>
        <w:drawing>
          <wp:inline distT="0" distB="0" distL="0" distR="0">
            <wp:extent cx="5020310" cy="3112135"/>
            <wp:effectExtent l="0" t="0" r="889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9851" cy="311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主方法：</w:t>
      </w:r>
    </w:p>
    <w:p>
      <w:r>
        <w:drawing>
          <wp:inline distT="0" distB="0" distL="0" distR="0">
            <wp:extent cx="5274310" cy="139636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Cglib代理方式:</w:t>
      </w:r>
    </w:p>
    <w:p>
      <w:pPr>
        <w:rPr>
          <w:sz w:val="22"/>
        </w:rPr>
      </w:pPr>
      <w:r>
        <w:rPr>
          <w:rFonts w:hint="eastAsia"/>
          <w:sz w:val="22"/>
        </w:rPr>
        <w:t>这是一种Spring自带的代理方式，写法和Jdk差不多,绑定关系那儿都是固定的。</w:t>
      </w:r>
    </w:p>
    <w:p>
      <w:pPr>
        <w:rPr>
          <w:b/>
          <w:sz w:val="28"/>
        </w:rPr>
      </w:pPr>
      <w:r>
        <w:drawing>
          <wp:inline distT="0" distB="0" distL="0" distR="0">
            <wp:extent cx="5274310" cy="21101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</w:rPr>
      </w:pPr>
      <w:r>
        <w:rPr>
          <w:rFonts w:hint="eastAsia"/>
          <w:sz w:val="22"/>
        </w:rPr>
        <w:t>中间层的拓展:</w:t>
      </w:r>
    </w:p>
    <w:p>
      <w:pPr>
        <w:rPr>
          <w:b/>
          <w:sz w:val="28"/>
        </w:rPr>
      </w:pPr>
      <w:r>
        <w:drawing>
          <wp:inline distT="0" distB="0" distL="0" distR="0">
            <wp:extent cx="5274310" cy="178498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</w:rPr>
      </w:pPr>
      <w:r>
        <w:rPr>
          <w:rFonts w:hint="eastAsia"/>
          <w:sz w:val="22"/>
        </w:rPr>
        <w:t>主方法:</w:t>
      </w:r>
    </w:p>
    <w:p>
      <w:pPr>
        <w:rPr>
          <w:sz w:val="24"/>
        </w:rPr>
      </w:pPr>
      <w:r>
        <w:drawing>
          <wp:inline distT="0" distB="0" distL="0" distR="0">
            <wp:extent cx="5274310" cy="99314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属实是和Jdk方式差不多</w:t>
      </w:r>
    </w:p>
    <w:p>
      <w:pPr>
        <w:rPr>
          <w:b/>
          <w:sz w:val="24"/>
        </w:rPr>
      </w:pPr>
      <w:r>
        <w:drawing>
          <wp:inline distT="0" distB="0" distL="0" distR="0">
            <wp:extent cx="3091180" cy="925830"/>
            <wp:effectExtent l="0" t="0" r="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87691" cy="92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4"/>
        </w:rPr>
      </w:pPr>
    </w:p>
    <w:p>
      <w:pPr>
        <w:rPr>
          <w:b/>
          <w:sz w:val="28"/>
        </w:rPr>
      </w:pPr>
      <w:r>
        <w:rPr>
          <w:rFonts w:hint="eastAsia"/>
          <w:b/>
          <w:sz w:val="28"/>
        </w:rPr>
        <w:t>区别就在于: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JDK是需要目标对象必须要实现了某一个接口（作为反射时的参数）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而Cglib是不需要目标对象实现任何东西的，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这样看来Cglib会强大一点。</w:t>
      </w:r>
    </w:p>
    <w:p>
      <w:pPr>
        <w:rPr>
          <w:b/>
          <w:sz w:val="24"/>
        </w:rPr>
      </w:pPr>
    </w:p>
    <w:p>
      <w:pPr>
        <w:rPr>
          <w:b/>
          <w:sz w:val="24"/>
        </w:rPr>
      </w:pPr>
      <w:r>
        <w:drawing>
          <wp:inline distT="0" distB="0" distL="0" distR="0">
            <wp:extent cx="5346700" cy="3458210"/>
            <wp:effectExtent l="0" t="0" r="635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46811" cy="34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配置切面实战</w:t>
      </w:r>
      <w:r>
        <w:rPr>
          <w:rFonts w:hint="eastAsia"/>
        </w:rPr>
        <w:t>：</w:t>
      </w:r>
    </w:p>
    <w:p>
      <w:r>
        <w:rPr>
          <w:rFonts w:hint="eastAsia"/>
        </w:rPr>
        <w:t>切面说白了也就是包装一个方法，在不改变其方法运行的情况下，在前后加一些操作。</w:t>
      </w:r>
    </w:p>
    <w:p>
      <w:r>
        <w:rPr>
          <w:rFonts w:hint="eastAsia"/>
        </w:rPr>
        <w:t>老图新用:</w:t>
      </w:r>
    </w:p>
    <w:p>
      <w:r>
        <w:drawing>
          <wp:inline distT="0" distB="0" distL="0" distR="0">
            <wp:extent cx="5274310" cy="21107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想添加多个切面，就按格式添加多个aop:aspect即可。</w:t>
      </w:r>
    </w:p>
    <w:p>
      <w:r>
        <w:rPr>
          <w:rFonts w:hint="eastAsia"/>
        </w:rPr>
        <w:t>下面的方式还是规范点，上图的方式很容易误解。</w:t>
      </w:r>
    </w:p>
    <w:p>
      <w:r>
        <w:drawing>
          <wp:inline distT="0" distB="0" distL="0" distR="0">
            <wp:extent cx="5274310" cy="6502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692525" cy="1219200"/>
            <wp:effectExtent l="0" t="0" r="317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14727" cy="122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修改表达式，指定不同的方法调用</w:t>
      </w:r>
    </w:p>
    <w:p>
      <w:r>
        <w:drawing>
          <wp:inline distT="0" distB="0" distL="0" distR="0">
            <wp:extent cx="5274310" cy="869315"/>
            <wp:effectExtent l="0" t="0" r="254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结果，只有save方法被插入切面</w:t>
      </w:r>
    </w:p>
    <w:p>
      <w:pPr>
        <w:widowControl/>
        <w:jc w:val="left"/>
      </w:pPr>
      <w:r>
        <w:drawing>
          <wp:inline distT="0" distB="0" distL="0" distR="0">
            <wp:extent cx="3817620" cy="982980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pStyle w:val="3"/>
      </w:pPr>
      <w:r>
        <w:rPr>
          <w:rFonts w:hint="eastAsia"/>
        </w:rPr>
        <w:t>完全使用注解来构建项目</w:t>
      </w:r>
    </w:p>
    <w:p>
      <w:r>
        <w:rPr>
          <w:rFonts w:hint="eastAsia"/>
        </w:rPr>
        <w:t>一点不用xml文件，完全用注解的方式构建项目:</w:t>
      </w:r>
    </w:p>
    <w:p>
      <w:r>
        <w:rPr>
          <w:rFonts w:hint="eastAsia"/>
        </w:rPr>
        <w:t>构建使用AnnotationConfigApplicationContext</w:t>
      </w:r>
    </w:p>
    <w:p>
      <w:r>
        <w:drawing>
          <wp:inline distT="0" distB="0" distL="0" distR="0">
            <wp:extent cx="6214110" cy="2074545"/>
            <wp:effectExtent l="0" t="0" r="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24896" cy="20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1.经典三层</w:t>
      </w:r>
    </w:p>
    <w:p>
      <w:pPr>
        <w:ind w:firstLine="420" w:firstLineChars="200"/>
      </w:pPr>
      <w:r>
        <w:rPr>
          <w:rFonts w:hint="eastAsia"/>
        </w:rPr>
        <w:t>经典的Controller，Service和Dao层的注释,这三层都已经被Spring给安排好了的，不用写通用组件Component</w:t>
      </w:r>
    </w:p>
    <w:p>
      <w:r>
        <w:drawing>
          <wp:inline distT="0" distB="0" distL="0" distR="0">
            <wp:extent cx="4548505" cy="3468370"/>
            <wp:effectExtent l="0" t="0" r="444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49975" cy="346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2.bean生命周期的注解配置方式</w:t>
      </w:r>
    </w:p>
    <w:p>
      <w:r>
        <w:drawing>
          <wp:inline distT="0" distB="0" distL="0" distR="0">
            <wp:extent cx="5274310" cy="61849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注解的方式:</w:t>
      </w:r>
    </w:p>
    <w:p>
      <w:r>
        <w:drawing>
          <wp:inline distT="0" distB="0" distL="0" distR="0">
            <wp:extent cx="5274310" cy="199834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Style w:val="18"/>
          <w:b w:val="0"/>
          <w:bCs w:val="0"/>
        </w:rPr>
      </w:pPr>
      <w:r>
        <w:rPr>
          <w:rStyle w:val="18"/>
          <w:rFonts w:hint="eastAsia"/>
          <w:b w:val="0"/>
          <w:bCs w:val="0"/>
        </w:rPr>
        <w:t>3.开启多例</w:t>
      </w:r>
    </w:p>
    <w:p>
      <w:pPr>
        <w:pStyle w:val="20"/>
        <w:ind w:left="360" w:firstLine="0" w:firstLineChars="0"/>
      </w:pPr>
      <w:r>
        <w:rPr>
          <w:rFonts w:hint="eastAsia"/>
        </w:rPr>
        <w:t>对象可以多个实例存在:</w:t>
      </w:r>
    </w:p>
    <w:p>
      <w:r>
        <w:drawing>
          <wp:inline distT="0" distB="0" distL="0" distR="0">
            <wp:extent cx="3211830" cy="881380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14996" cy="88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42460" cy="103314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50235" cy="103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4.Configuration类管理Bean(不使用@Component构建)</w:t>
      </w:r>
    </w:p>
    <w:p>
      <w:r>
        <w:drawing>
          <wp:inline distT="0" distB="0" distL="0" distR="0">
            <wp:extent cx="6567170" cy="914400"/>
            <wp:effectExtent l="0" t="0" r="508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82342" cy="91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5.外部配置文件映射成配置实体类的做法</w:t>
      </w:r>
    </w:p>
    <w:p>
      <w:r>
        <w:drawing>
          <wp:inline distT="0" distB="0" distL="0" distR="0">
            <wp:extent cx="5274310" cy="190944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G</w:t>
      </w:r>
      <w:r>
        <w:rPr>
          <w:rFonts w:hint="eastAsia"/>
        </w:rPr>
        <w:t>et/set方法方便外面的类使用</w:t>
      </w:r>
    </w:p>
    <w:p>
      <w:r>
        <w:t>C</w:t>
      </w:r>
      <w:r>
        <w:rPr>
          <w:rFonts w:hint="eastAsia"/>
        </w:rPr>
        <w:t>onfig.properties中的内容:</w:t>
      </w:r>
    </w:p>
    <w:p>
      <w:r>
        <w:drawing>
          <wp:inline distT="0" distB="0" distL="0" distR="0">
            <wp:extent cx="2514600" cy="449580"/>
            <wp:effectExtent l="0" t="0" r="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6.注解的方式定义AOP切面类</w:t>
      </w:r>
    </w:p>
    <w:p>
      <w:r>
        <w:rPr>
          <w:rFonts w:hint="eastAsia"/>
        </w:rPr>
        <w:t>1.定义切面类: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5518785" cy="2397125"/>
            <wp:effectExtent l="0" t="0" r="5715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17999" cy="23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  <w:r>
        <w:rPr>
          <w:rFonts w:hint="eastAsia"/>
        </w:rPr>
        <w:t>另一种写法: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5274310" cy="913765"/>
            <wp:effectExtent l="0" t="0" r="254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2.定义AOP配置类</w:t>
      </w:r>
    </w:p>
    <w:p>
      <w:pPr>
        <w:pStyle w:val="20"/>
        <w:ind w:left="360" w:firstLine="0" w:firstLineChars="0"/>
      </w:pPr>
      <w:r>
        <w:drawing>
          <wp:inline distT="0" distB="0" distL="0" distR="0">
            <wp:extent cx="5274310" cy="1802765"/>
            <wp:effectExtent l="0" t="0" r="254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3.注入AOP配置类，打开SpringAOP配置</w:t>
      </w:r>
    </w:p>
    <w:p>
      <w:r>
        <w:drawing>
          <wp:inline distT="0" distB="0" distL="0" distR="0">
            <wp:extent cx="5274310" cy="1425575"/>
            <wp:effectExtent l="0" t="0" r="254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7.切面around注释方式</w:t>
      </w:r>
    </w:p>
    <w:p>
      <w:r>
        <w:t>A</w:t>
      </w:r>
      <w:r>
        <w:rPr>
          <w:rFonts w:hint="eastAsia"/>
        </w:rPr>
        <w:t>round顾名思义是“环绕”，其使用了jointPoint，被切入的节点，并在被切入的节点执行的前后进行操作。（是before+end的结合体）</w:t>
      </w:r>
    </w:p>
    <w:p/>
    <w:p>
      <w:r>
        <w:drawing>
          <wp:inline distT="0" distB="0" distL="0" distR="0">
            <wp:extent cx="5403850" cy="2357755"/>
            <wp:effectExtent l="0" t="0" r="635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13001" cy="236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601210" cy="1642745"/>
            <wp:effectExtent l="0" t="0" r="889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05446" cy="164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要获得around方法中被切入的哪一个类和其参数，可以使用自带的函数:</w:t>
      </w:r>
    </w:p>
    <w:p>
      <w:r>
        <w:drawing>
          <wp:inline distT="0" distB="0" distL="0" distR="0">
            <wp:extent cx="4815840" cy="2467610"/>
            <wp:effectExtent l="0" t="0" r="3810" b="889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7886" cy="247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812030" cy="745490"/>
            <wp:effectExtent l="0" t="0" r="762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11342" cy="74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Spring整合事务</w:t>
      </w:r>
    </w:p>
    <w:p>
      <w:r>
        <w:drawing>
          <wp:inline distT="0" distB="0" distL="0" distR="0">
            <wp:extent cx="4313555" cy="368046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17375" cy="3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5274310"/>
            <wp:effectExtent l="0" t="0" r="2540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SpringBoot整合事务只需要两步:</w:t>
      </w:r>
    </w:p>
    <w:p>
      <w:r>
        <w:drawing>
          <wp:inline distT="0" distB="0" distL="0" distR="0">
            <wp:extent cx="4320540" cy="975360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72940" cy="716280"/>
            <wp:effectExtent l="0" t="0" r="381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\</w:t>
      </w:r>
    </w:p>
    <w:p>
      <w:r>
        <w:drawing>
          <wp:inline distT="0" distB="0" distL="0" distR="0">
            <wp:extent cx="5649595" cy="972820"/>
            <wp:effectExtent l="0" t="0" r="825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48623" cy="97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事务是比较耗性能的，一般在需要事务控制的方法上添加事务即可，不要全部添加。</w:t>
      </w:r>
    </w:p>
    <w:p>
      <w:r>
        <w:rPr>
          <w:rFonts w:hint="eastAsia"/>
        </w:rPr>
        <w:t>只要是遇到异常，(自定义得异常当然也算异常)，事务就会回滚。</w:t>
      </w:r>
    </w:p>
    <w:p/>
    <w:p>
      <w:pPr>
        <w:pStyle w:val="2"/>
      </w:pPr>
      <w:r>
        <w:rPr>
          <w:rFonts w:hint="eastAsia"/>
        </w:rPr>
        <w:t>21.项目开发</w:t>
      </w:r>
    </w:p>
    <w:p>
      <w:pPr>
        <w:pStyle w:val="3"/>
      </w:pPr>
      <w:r>
        <w:t>A</w:t>
      </w:r>
      <w:r>
        <w:rPr>
          <w:rFonts w:hint="eastAsia"/>
        </w:rPr>
        <w:t>pi路径的规范</w:t>
      </w:r>
    </w:p>
    <w:p>
      <w:r>
        <w:rPr>
          <w:rFonts w:hint="eastAsia"/>
        </w:rPr>
        <w:t>v-表示版本号</w:t>
      </w:r>
    </w:p>
    <w:p>
      <w:r>
        <w:rPr>
          <w:rFonts w:hint="eastAsia"/>
        </w:rPr>
        <w:t xml:space="preserve">pub/pri </w:t>
      </w:r>
      <w:r>
        <w:t>–</w:t>
      </w:r>
      <w:r>
        <w:rPr>
          <w:rFonts w:hint="eastAsia"/>
        </w:rPr>
        <w:t xml:space="preserve"> 表示公有和私有（需不需要登录）</w:t>
      </w:r>
    </w:p>
    <w:p>
      <w:r>
        <w:drawing>
          <wp:inline distT="0" distB="0" distL="0" distR="0">
            <wp:extent cx="3215640" cy="769620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三表联查result</w:t>
      </w:r>
      <w:r>
        <w:rPr>
          <w:rFonts w:hint="eastAsia"/>
        </w:rPr>
        <w:t>Map编写</w:t>
      </w:r>
    </w:p>
    <w:p>
      <w:r>
        <w:t>V</w:t>
      </w:r>
      <w:r>
        <w:rPr>
          <w:rFonts w:hint="eastAsia"/>
        </w:rPr>
        <w:t>ideo -&gt; chapter-&gt; episode 套娃形式:</w:t>
      </w:r>
    </w:p>
    <w:p>
      <w:r>
        <w:rPr>
          <w:rFonts w:hint="eastAsia"/>
        </w:rPr>
        <w:t>查询语句:</w:t>
      </w:r>
    </w:p>
    <w:p>
      <w:r>
        <w:drawing>
          <wp:inline distT="0" distB="0" distL="0" distR="0">
            <wp:extent cx="5998210" cy="1693545"/>
            <wp:effectExtent l="0" t="0" r="254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001085" cy="16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最终返回的模板：</w:t>
      </w:r>
    </w:p>
    <w:p>
      <w:r>
        <w:rPr>
          <w:rFonts w:hint="eastAsia"/>
          <w:highlight w:val="yellow"/>
        </w:rPr>
        <w:t>其中column对应的是sql查出来后的别名，三层都差不多</w:t>
      </w:r>
    </w:p>
    <w:p>
      <w:r>
        <w:drawing>
          <wp:inline distT="0" distB="0" distL="0" distR="0">
            <wp:extent cx="4132580" cy="278955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37380" cy="27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自定义异常和全局异常捕获</w:t>
      </w:r>
    </w:p>
    <w:p>
      <w:r>
        <w:drawing>
          <wp:inline distT="0" distB="0" distL="0" distR="0">
            <wp:extent cx="5433060" cy="2663825"/>
            <wp:effectExtent l="0" t="0" r="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35620" cy="2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exact"/>
      </w:pPr>
      <w:r>
        <w:rPr>
          <w:rFonts w:hint="eastAsia"/>
        </w:rPr>
        <w:t>这个logger很有用，本来添加了异常处理类之后是不会打印出错位置的，加了这个logger后就像原来一样可以从控制台追踪到出错的位置了。</w:t>
      </w:r>
    </w:p>
    <w:p>
      <w:pPr>
        <w:spacing w:line="360" w:lineRule="exact"/>
      </w:pPr>
    </w:p>
    <w:p>
      <w:pPr>
        <w:pStyle w:val="3"/>
      </w:pPr>
      <w:r>
        <w:rPr>
          <w:rFonts w:hint="eastAsia"/>
        </w:rPr>
        <w:t>用户登录Redis的使用</w:t>
      </w:r>
    </w:p>
    <w:p>
      <w:r>
        <w:drawing>
          <wp:inline distT="0" distB="0" distL="0" distR="0">
            <wp:extent cx="5502910" cy="3475990"/>
            <wp:effectExtent l="0" t="0" r="2540" b="1016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814955"/>
            <wp:effectExtent l="0" t="0" r="2540" b="444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分布式应用，公共资源肯定使用统一管理。</w:t>
      </w:r>
    </w:p>
    <w:p/>
    <w:p>
      <w:pPr>
        <w:pStyle w:val="3"/>
      </w:pPr>
      <w:r>
        <w:rPr>
          <w:rFonts w:hint="eastAsia"/>
        </w:rPr>
        <w:t>JWT的微服务校验（通用解密方案）</w:t>
      </w:r>
    </w:p>
    <w:p>
      <w:r>
        <w:rPr>
          <w:rFonts w:hint="eastAsia"/>
        </w:rPr>
        <w:t xml:space="preserve">    最新的解决登录校验问题方案，JsonWebToken方式(JWT)，设计一套生成token的规则，返回前端存储到cookie，下一次cookie将这个token带过来，服务端只要能解密成功这个token，那么就说明这个token是这个服务端集群产生的，就能成功登录。</w:t>
      </w:r>
    </w:p>
    <w:p/>
    <w:p>
      <w:pPr>
        <w:ind w:firstLine="420" w:firstLineChars="200"/>
      </w:pPr>
      <w:r>
        <w:rPr>
          <w:rFonts w:hint="eastAsia"/>
        </w:rPr>
        <w:t>这样就不用考虑是哪一个服务器产生的，也不用去redis进行校验，因为产生token的算法相同，解密的方案也相同，只要能够解密token，就意味着已经登录过。</w:t>
      </w:r>
    </w:p>
    <w:p>
      <w:r>
        <w:drawing>
          <wp:inline distT="0" distB="0" distL="0" distR="0">
            <wp:extent cx="5274310" cy="95440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JWT生成的token由三部分组成:</w:t>
      </w:r>
    </w:p>
    <w:p>
      <w:r>
        <w:drawing>
          <wp:inline distT="0" distB="0" distL="0" distR="0">
            <wp:extent cx="5274310" cy="145415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其中header+payload都是基本的信息，而signature是为了防止他人解码篡改信息而设计的的保密功能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存储位置：</w:t>
      </w:r>
    </w:p>
    <w:p>
      <w:pPr>
        <w:ind w:firstLine="840" w:firstLineChars="400"/>
      </w:pPr>
      <w:r>
        <w:drawing>
          <wp:inline distT="0" distB="0" distL="0" distR="0">
            <wp:extent cx="4221480" cy="609600"/>
            <wp:effectExtent l="0" t="0" r="762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</w:p>
    <w:p>
      <w:r>
        <w:rPr>
          <w:rFonts w:hint="eastAsia"/>
        </w:rPr>
        <w:t>token的生产流程</w:t>
      </w:r>
      <w:r>
        <w:t>:</w:t>
      </w:r>
    </w:p>
    <w:p>
      <w:r>
        <w:drawing>
          <wp:inline distT="0" distB="0" distL="0" distR="0">
            <wp:extent cx="5585460" cy="196659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84909" cy="196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T</w:t>
      </w:r>
      <w:r>
        <w:rPr>
          <w:rFonts w:hint="eastAsia"/>
        </w:rPr>
        <w:t>oken的解密流程:</w:t>
      </w:r>
    </w:p>
    <w:p>
      <w:r>
        <w:drawing>
          <wp:inline distT="0" distB="0" distL="0" distR="0">
            <wp:extent cx="5437505" cy="1629410"/>
            <wp:effectExtent l="0" t="0" r="0" b="889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36879" cy="16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登录拦截器Interceptor</w:t>
      </w:r>
    </w:p>
    <w:p>
      <w:r>
        <w:drawing>
          <wp:inline distT="0" distB="0" distL="0" distR="0">
            <wp:extent cx="5863590" cy="3768725"/>
            <wp:effectExtent l="0" t="0" r="3810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63004" cy="376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4970" cy="281940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74185" cy="281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拦截器的配置类:</w:t>
      </w:r>
    </w:p>
    <w:p>
      <w:r>
        <w:drawing>
          <wp:inline distT="0" distB="0" distL="0" distR="0">
            <wp:extent cx="5666740" cy="257873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65994" cy="257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关于缓存（本地缓存，分布式缓存）</w:t>
      </w:r>
    </w:p>
    <w:p>
      <w:r>
        <w:rPr>
          <w:rFonts w:hint="eastAsia"/>
        </w:rPr>
        <w:t>本地缓存肯定比分布式缓存要快，毕竟向分布式缓存请求需要网络。</w:t>
      </w:r>
    </w:p>
    <w:p>
      <w:r>
        <w:rPr>
          <w:rFonts w:hint="eastAsia"/>
        </w:rPr>
        <w:t>但问题在于本地缓存的东西不能像分布式缓存一样共享出去。</w:t>
      </w:r>
    </w:p>
    <w:p>
      <w:r>
        <w:drawing>
          <wp:inline distT="0" distB="0" distL="0" distR="0">
            <wp:extent cx="5368925" cy="4313555"/>
            <wp:effectExtent l="0" t="0" r="317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69145" cy="43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缓存key的编写:</w:t>
      </w:r>
    </w:p>
    <w:p>
      <w:r>
        <w:drawing>
          <wp:inline distT="0" distB="0" distL="0" distR="0">
            <wp:extent cx="5274310" cy="2089150"/>
            <wp:effectExtent l="0" t="0" r="254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Guava的编写:</w:t>
      </w:r>
    </w:p>
    <w:p>
      <w:r>
        <w:drawing>
          <wp:inline distT="0" distB="0" distL="0" distR="0">
            <wp:extent cx="5644515" cy="278574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45632" cy="278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缓存的使用:</w:t>
      </w:r>
    </w:p>
    <w:p/>
    <w:p>
      <w:r>
        <w:drawing>
          <wp:inline distT="0" distB="0" distL="0" distR="0">
            <wp:extent cx="5634355" cy="2959735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33367" cy="29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 w:firstLineChars="200"/>
        <w:jc w:val="left"/>
        <w:rPr>
          <w:rFonts w:ascii="宋体" w:hAnsi="宋体" w:cs="宋体"/>
          <w:iCs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iCs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  <w:t>那个return null可以返回兜底数据，业务降级，就是说当缓存和数据库都不能使用时返回的数据，写死了的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 w:firstLineChars="200"/>
        <w:jc w:val="left"/>
        <w:rPr>
          <w:rFonts w:ascii="宋体" w:hAnsi="宋体" w:cs="宋体"/>
          <w:iCs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 w:firstLineChars="200"/>
        <w:jc w:val="left"/>
        <w:rPr>
          <w:rFonts w:ascii="宋体" w:hAnsi="宋体" w:cs="宋体"/>
          <w:iCs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 w:firstLineChars="200"/>
        <w:jc w:val="left"/>
        <w:rPr>
          <w:rFonts w:ascii="宋体" w:hAnsi="宋体" w:cs="宋体"/>
          <w:iCs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 w:firstLineChars="200"/>
        <w:jc w:val="left"/>
        <w:rPr>
          <w:rFonts w:ascii="宋体" w:hAnsi="宋体" w:cs="宋体"/>
          <w:iCs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 w:firstLineChars="200"/>
        <w:jc w:val="left"/>
        <w:rPr>
          <w:rFonts w:ascii="宋体" w:hAnsi="宋体" w:cs="宋体"/>
          <w:iCs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 w:firstLineChars="200"/>
        <w:jc w:val="left"/>
        <w:rPr>
          <w:rFonts w:ascii="宋体" w:hAnsi="宋体" w:cs="宋体"/>
          <w:iCs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 w:firstLineChars="200"/>
        <w:jc w:val="left"/>
        <w:rPr>
          <w:rFonts w:ascii="宋体" w:hAnsi="宋体" w:cs="宋体"/>
          <w:iCs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 w:firstLineChars="200"/>
        <w:jc w:val="left"/>
        <w:rPr>
          <w:rFonts w:ascii="宋体" w:hAnsi="宋体" w:cs="宋体"/>
          <w:iCs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 w:firstLineChars="200"/>
        <w:jc w:val="left"/>
        <w:rPr>
          <w:rFonts w:ascii="宋体" w:hAnsi="宋体" w:cs="宋体"/>
          <w:iCs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00" w:firstLineChars="200"/>
        <w:jc w:val="left"/>
        <w:rPr>
          <w:rFonts w:ascii="宋体" w:hAnsi="宋体" w:cs="宋体"/>
          <w:color w:val="000000" w:themeColor="text1"/>
          <w:kern w:val="0"/>
          <w:sz w:val="20"/>
          <w:szCs w:val="18"/>
          <w14:textFill>
            <w14:solidFill>
              <w14:schemeClr w14:val="tx1"/>
            </w14:solidFill>
          </w14:textFill>
        </w:rPr>
      </w:pPr>
    </w:p>
    <w:p>
      <w:r>
        <w:t>如果某个查询放缓存</w:t>
      </w:r>
      <w:r>
        <w:rPr>
          <w:rFonts w:hint="eastAsia"/>
        </w:rPr>
        <w:t>，</w:t>
      </w:r>
      <w:r>
        <w:t>而且查询需要参数</w:t>
      </w:r>
    </w:p>
    <w:p>
      <w:r>
        <w:drawing>
          <wp:inline distT="0" distB="0" distL="0" distR="0">
            <wp:extent cx="5274310" cy="196659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3121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对于缓存来说，既可以降低数据库的压力，又可以提高返回效率，比如说三表查询，如果不读缓存而去重复的查的话，效率是很低的，(很好想，就是压货于商店，不用到仓库去取了)</w:t>
      </w:r>
    </w:p>
    <w:p/>
    <w:p>
      <w:pPr>
        <w:pStyle w:val="3"/>
      </w:pPr>
      <w:r>
        <w:rPr>
          <w:rFonts w:hint="eastAsia"/>
        </w:rPr>
        <w:t>压力测试Jmeter:</w:t>
      </w:r>
    </w:p>
    <w:p>
      <w:r>
        <w:drawing>
          <wp:inline distT="0" distB="0" distL="0" distR="0">
            <wp:extent cx="5274310" cy="41967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压测结果分析:</w:t>
      </w:r>
    </w:p>
    <w:p>
      <w:r>
        <w:drawing>
          <wp:inline distT="0" distB="0" distL="0" distR="0">
            <wp:extent cx="5274310" cy="342963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934710" cy="3135630"/>
            <wp:effectExtent l="0" t="0" r="8890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538" cy="31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</w:t>
      </w:r>
      <w:r>
        <w:rPr>
          <w:rFonts w:hint="eastAsia"/>
        </w:rPr>
        <w:t>hroughput（tps）值就是性能的体现，这个表现算不咋的，好的在1w5-2W</w:t>
      </w:r>
    </w:p>
    <w:p>
      <w:r>
        <w:drawing>
          <wp:inline distT="0" distB="0" distL="0" distR="0">
            <wp:extent cx="906780" cy="792480"/>
            <wp:effectExtent l="0" t="0" r="762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这次测还行</w:t>
      </w:r>
    </w:p>
    <w:p>
      <w:r>
        <w:rPr>
          <w:rFonts w:hint="eastAsia"/>
        </w:rPr>
        <w:t>这是没有加缓存的性能:</w:t>
      </w:r>
    </w:p>
    <w:p>
      <w:r>
        <w:drawing>
          <wp:inline distT="0" distB="0" distL="0" distR="0">
            <wp:extent cx="617220" cy="69342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727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差不多是用缓存的16%吧。 用缓存提高了6倍多</w:t>
      </w:r>
    </w:p>
    <w:p/>
    <w:p>
      <w:r>
        <w:rPr>
          <w:rFonts w:hint="eastAsia"/>
        </w:rPr>
        <w:t>影响接口性能的因素有很多，比如电脑多少核的cpu，网络带宽，负载等，这些因素要全部说明才能体现这个接口性能的稳定性。</w:t>
      </w:r>
    </w:p>
    <w:p/>
    <w:p>
      <w:r>
        <w:rPr>
          <w:rFonts w:hint="eastAsia"/>
        </w:rPr>
        <w:t>SpringBoot开启跨域</w:t>
      </w:r>
    </w:p>
    <w:p>
      <w:r>
        <w:drawing>
          <wp:inline distT="0" distB="0" distL="0" distR="0">
            <wp:extent cx="4897755" cy="2678430"/>
            <wp:effectExtent l="0" t="0" r="0" b="762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99734" cy="267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开启跨域（锅在浏览器上）</w:t>
      </w:r>
    </w:p>
    <w:p>
      <w:r>
        <w:drawing>
          <wp:inline distT="0" distB="0" distL="0" distR="0">
            <wp:extent cx="5274310" cy="487870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  <w:highlight w:val="yellow"/>
        </w:rPr>
        <w:t>跨域的意思是，对于返回的数据，必须是同源的，否则“浏览器”用不了，锅不在后端，在浏览器上。</w:t>
      </w:r>
    </w:p>
    <w:p/>
    <w:p>
      <w:r>
        <w:rPr>
          <w:rFonts w:hint="eastAsia"/>
        </w:rPr>
        <w:t>需要编写一个拦截器:</w:t>
      </w:r>
    </w:p>
    <w:p>
      <w:r>
        <w:drawing>
          <wp:inline distT="0" distB="0" distL="0" distR="0">
            <wp:extent cx="6372225" cy="2549525"/>
            <wp:effectExtent l="0" t="0" r="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73124" cy="254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534795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返回头，就都加上了。</w:t>
      </w:r>
    </w:p>
    <w:p>
      <w:r>
        <w:drawing>
          <wp:inline distT="0" distB="0" distL="0" distR="0">
            <wp:extent cx="5274310" cy="206121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前端部分：</w:t>
      </w:r>
    </w:p>
    <w:p>
      <w:r>
        <w:drawing>
          <wp:inline distT="0" distB="0" distL="0" distR="0">
            <wp:extent cx="5327650" cy="4809490"/>
            <wp:effectExtent l="0" t="0" r="635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27052" cy="480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前端部分:</w:t>
      </w:r>
    </w:p>
    <w:p>
      <w:r>
        <w:t>N</w:t>
      </w:r>
      <w:r>
        <w:rPr>
          <w:rFonts w:hint="eastAsia"/>
        </w:rPr>
        <w:t>ode和npm:</w:t>
      </w:r>
    </w:p>
    <w:p>
      <w:r>
        <w:drawing>
          <wp:inline distT="0" distB="0" distL="0" distR="0">
            <wp:extent cx="5416550" cy="211582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24574" cy="211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N</w:t>
      </w:r>
      <w:r>
        <w:rPr>
          <w:rFonts w:hint="eastAsia"/>
        </w:rPr>
        <w:t>odejs相当于后端开发的js，npm相当于maven，是管理包的仓库</w:t>
      </w:r>
    </w:p>
    <w:p/>
    <w:p>
      <w:r>
        <w:rPr>
          <w:rFonts w:hint="eastAsia"/>
        </w:rPr>
        <w:t xml:space="preserve">Vue创建一个项目：vue  create  xxx(项目名) </w:t>
      </w:r>
    </w:p>
    <w:p/>
    <w:p>
      <w:pPr>
        <w:pStyle w:val="4"/>
      </w:pPr>
      <w:r>
        <w:rPr>
          <w:rFonts w:hint="eastAsia"/>
        </w:rPr>
        <w:t>Vue指令:</w:t>
      </w:r>
    </w:p>
    <w:p>
      <w:r>
        <w:drawing>
          <wp:inline distT="0" distB="0" distL="0" distR="0">
            <wp:extent cx="5274310" cy="396494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v-bind 动态绑定数据：</w:t>
      </w:r>
    </w:p>
    <w:p>
      <w:r>
        <w:drawing>
          <wp:inline distT="0" distB="0" distL="0" distR="0">
            <wp:extent cx="2573020" cy="1210945"/>
            <wp:effectExtent l="0" t="0" r="0" b="825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571950" cy="12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缩写形式:</w:t>
      </w:r>
    </w:p>
    <w:p>
      <w:r>
        <w:drawing>
          <wp:inline distT="0" distB="0" distL="0" distR="0">
            <wp:extent cx="1629410" cy="86550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30359" cy="86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“:” 即可。</w:t>
      </w:r>
    </w:p>
    <w:p/>
    <w:p/>
    <w:p/>
    <w:p/>
    <w:p/>
    <w:p/>
    <w:p/>
    <w:p>
      <w:r>
        <w:rPr>
          <w:rFonts w:hint="eastAsia"/>
        </w:rPr>
        <w:t>v-if/else条件渲染:</w:t>
      </w:r>
    </w:p>
    <w:p>
      <w:r>
        <w:drawing>
          <wp:inline distT="0" distB="0" distL="0" distR="0">
            <wp:extent cx="3616325" cy="1895475"/>
            <wp:effectExtent l="0" t="0" r="317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22257" cy="18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v-for 循环遍历：</w:t>
      </w:r>
    </w:p>
    <w:p>
      <w:r>
        <w:drawing>
          <wp:inline distT="0" distB="0" distL="0" distR="0">
            <wp:extent cx="4213225" cy="191071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14279" cy="19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v-model 双向绑定:</w:t>
      </w:r>
    </w:p>
    <w:p>
      <w:r>
        <w:drawing>
          <wp:inline distT="0" distB="0" distL="0" distR="0">
            <wp:extent cx="2660650" cy="1961515"/>
            <wp:effectExtent l="0" t="0" r="635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64215" cy="196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v-on 监听事件:</w:t>
      </w:r>
    </w:p>
    <w:p>
      <w:r>
        <w:rPr>
          <w:rFonts w:hint="eastAsia"/>
        </w:rPr>
        <w:t>缩写形式:@</w:t>
      </w:r>
    </w:p>
    <w:p>
      <w:r>
        <w:drawing>
          <wp:inline distT="0" distB="0" distL="0" distR="0">
            <wp:extent cx="2620010" cy="1649095"/>
            <wp:effectExtent l="0" t="0" r="889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27588" cy="165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组件编写:</w:t>
      </w:r>
    </w:p>
    <w:p/>
    <w:p>
      <w:r>
        <w:rPr>
          <w:rFonts w:hint="eastAsia"/>
        </w:rPr>
        <w:t>原始组件&lt;component&gt;：</w:t>
      </w:r>
    </w:p>
    <w:p>
      <w:pPr>
        <w:ind w:firstLine="420" w:firstLineChars="200"/>
      </w:pPr>
      <w:r>
        <w:rPr>
          <w:rFonts w:hint="eastAsia"/>
        </w:rPr>
        <w:t>这种组件需要 : is 来绑定是哪个组件的壳子:</w:t>
      </w:r>
    </w:p>
    <w:p>
      <w:r>
        <w:drawing>
          <wp:inline distT="0" distB="0" distL="0" distR="0">
            <wp:extent cx="6229985" cy="36322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88611" cy="36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注意是</w:t>
      </w:r>
      <w:r>
        <w:rPr>
          <w:rFonts w:hint="eastAsia"/>
        </w:rPr>
        <w:t>“Summary”:“Catalog”需要加双引号，图中错了</w:t>
      </w:r>
    </w:p>
    <w:p>
      <w:r>
        <w:rPr>
          <w:rFonts w:hint="eastAsia"/>
        </w:rPr>
        <w:t>数据:</w:t>
      </w:r>
    </w:p>
    <w:p>
      <w:r>
        <w:drawing>
          <wp:inline distT="0" distB="0" distL="0" distR="0">
            <wp:extent cx="5274310" cy="188912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如果使用</w:t>
      </w:r>
      <w:r>
        <w:rPr>
          <w:rFonts w:hint="eastAsia"/>
        </w:rPr>
        <w:t>Vue的全局定义，就是data后面直接跟一个对象，这样的data是全局共享的，会互相影响。</w:t>
      </w:r>
    </w:p>
    <w:p/>
    <w:p>
      <w:r>
        <w:t>P</w:t>
      </w:r>
      <w:r>
        <w:rPr>
          <w:rFonts w:hint="eastAsia"/>
        </w:rPr>
        <w:t>rops向组件传值:</w:t>
      </w:r>
    </w:p>
    <w:p>
      <w:r>
        <w:drawing>
          <wp:inline distT="0" distB="0" distL="0" distR="0">
            <wp:extent cx="4606925" cy="2156460"/>
            <wp:effectExtent l="0" t="0" r="317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06230" cy="21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导入导出规则:</w:t>
      </w:r>
    </w:p>
    <w:p>
      <w:r>
        <w:drawing>
          <wp:inline distT="0" distB="0" distL="0" distR="0">
            <wp:extent cx="5274310" cy="478472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22.项目上云</w:t>
      </w:r>
    </w:p>
    <w:p>
      <w:r>
        <w:rPr>
          <w:rFonts w:hint="eastAsia"/>
        </w:rPr>
        <w:t>结构：</w:t>
      </w:r>
    </w:p>
    <w:p>
      <w:r>
        <w:drawing>
          <wp:inline distT="0" distB="0" distL="0" distR="0">
            <wp:extent cx="2865120" cy="1043940"/>
            <wp:effectExtent l="0" t="0" r="0" b="381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</w:t>
      </w:r>
      <w:r>
        <w:rPr>
          <w:rFonts w:hint="eastAsia"/>
        </w:rPr>
        <w:t>ns为IP和域名建立链接，先去local dns找，找不到再去远程dns找</w:t>
      </w:r>
    </w:p>
    <w:p>
      <w:r>
        <w:drawing>
          <wp:inline distT="0" distB="0" distL="0" distR="0">
            <wp:extent cx="4236720" cy="3535680"/>
            <wp:effectExtent l="0" t="0" r="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r>
        <w:drawing>
          <wp:inline distT="0" distB="0" distL="0" distR="0">
            <wp:extent cx="5274310" cy="4657725"/>
            <wp:effectExtent l="0" t="0" r="254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73138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513965"/>
            <wp:effectExtent l="0" t="0" r="254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这里是全部放在一个云服务器上，有钱可以一个节点放一个服务器</w:t>
      </w:r>
    </w:p>
    <w:p/>
    <w:p/>
    <w:p/>
    <w:p>
      <w:pPr>
        <w:pStyle w:val="3"/>
        <w:rPr>
          <w:rFonts w:hint="eastAsia"/>
        </w:rPr>
      </w:pPr>
      <w:r>
        <w:rPr>
          <w:rFonts w:hint="eastAsia"/>
        </w:rPr>
        <w:t>IP地址和域名链接建立：</w:t>
      </w:r>
    </w:p>
    <w:p>
      <w:r>
        <w:drawing>
          <wp:inline distT="0" distB="0" distL="114300" distR="114300">
            <wp:extent cx="5647055" cy="4145280"/>
            <wp:effectExtent l="0" t="0" r="10795" b="7620"/>
            <wp:docPr id="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47055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i w:val="0"/>
          <w:iCs w:val="0"/>
          <w:sz w:val="24"/>
          <w:szCs w:val="22"/>
          <w:lang w:val="en-US" w:eastAsia="zh-CN"/>
        </w:rPr>
      </w:pPr>
      <w:r>
        <w:rPr>
          <w:rFonts w:hint="eastAsia"/>
          <w:b/>
          <w:bCs/>
          <w:i w:val="0"/>
          <w:iCs w:val="0"/>
          <w:sz w:val="24"/>
          <w:szCs w:val="22"/>
          <w:lang w:val="en-US" w:eastAsia="zh-CN"/>
        </w:rPr>
        <w:t>A</w:t>
      </w:r>
      <w:bookmarkStart w:id="0" w:name="_GoBack"/>
      <w:bookmarkEnd w:id="0"/>
      <w:r>
        <w:rPr>
          <w:rFonts w:hint="eastAsia"/>
          <w:b/>
          <w:bCs/>
          <w:i w:val="0"/>
          <w:iCs w:val="0"/>
          <w:sz w:val="24"/>
          <w:szCs w:val="22"/>
          <w:lang w:val="en-US" w:eastAsia="zh-CN"/>
        </w:rPr>
        <w:t>记录配置,需要买一个域名进行呼叫转移: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0" distR="0">
            <wp:extent cx="5274310" cy="335280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12105" cy="354584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11269" cy="35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739140"/>
            <wp:effectExtent l="0" t="0" r="2540" b="381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jc w:val="left"/>
      </w:pPr>
      <w:r>
        <w:drawing>
          <wp:inline distT="0" distB="0" distL="0" distR="0">
            <wp:extent cx="5274310" cy="145288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这里的默认端口是80，所以会跳到nginx</w:t>
      </w:r>
    </w:p>
    <w:p>
      <w:pPr>
        <w:widowControl/>
        <w:jc w:val="left"/>
      </w:pPr>
      <w:r>
        <w:rPr>
          <w:rFonts w:hint="eastAsia"/>
        </w:rPr>
        <w:t>例子，前端访问后端数据:</w:t>
      </w:r>
    </w:p>
    <w:p>
      <w:pPr>
        <w:widowControl/>
        <w:jc w:val="left"/>
      </w:pPr>
      <w:r>
        <w:drawing>
          <wp:inline distT="0" distB="0" distL="0" distR="0">
            <wp:extent cx="5274310" cy="1685925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pStyle w:val="3"/>
      </w:pPr>
      <w:r>
        <w:rPr>
          <w:rFonts w:hint="eastAsia"/>
        </w:rPr>
        <w:t>在linux中启动SpringBoot项目:</w:t>
      </w:r>
    </w:p>
    <w:p>
      <w:r>
        <w:rPr>
          <w:rFonts w:hint="eastAsia"/>
        </w:rPr>
        <w:t>需要把原来的SB项目打成jar包，</w:t>
      </w:r>
      <w:r>
        <w:rPr>
          <w:rFonts w:hint="eastAsia"/>
          <w:highlight w:val="yellow"/>
        </w:rPr>
        <w:t>然后复制他的application.xml到同一个文件夹，这个application中要配置好所有得访问路径（如数据库路径），然后使用命令启动这个application</w:t>
      </w:r>
    </w:p>
    <w:p/>
    <w:p>
      <w:r>
        <w:t>mvn install -Dmaven.test.skip=true</w:t>
      </w:r>
      <w:r>
        <w:rPr>
          <w:rFonts w:hint="eastAsia"/>
        </w:rPr>
        <w:t xml:space="preserve"> 打包</w:t>
      </w:r>
    </w:p>
    <w:p/>
    <w:p>
      <w:r>
        <w:t>nohup java -jar -Dspring.config.location=./application.properties online_xdclass-0.0.1- SNAPSHOT.jar &amp;</w:t>
      </w:r>
      <w:r>
        <w:rPr>
          <w:rFonts w:hint="eastAsia"/>
        </w:rPr>
        <w:t xml:space="preserve">  </w:t>
      </w:r>
    </w:p>
    <w:p/>
    <w:p>
      <w:r>
        <w:rPr>
          <w:rFonts w:hint="eastAsia"/>
        </w:rPr>
        <w:t>（注意启动会生成一个nohub文件，这个文件在新的application启动时需要删掉，给他自己再创建</w:t>
      </w:r>
    </w:p>
    <w:p/>
    <w:p>
      <w:r>
        <w:drawing>
          <wp:inline distT="0" distB="0" distL="0" distR="0">
            <wp:extent cx="4565650" cy="3721735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65128" cy="372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67310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打包前端文件:</w:t>
      </w:r>
    </w:p>
    <w:p>
      <w:r>
        <w:drawing>
          <wp:inline distT="0" distB="0" distL="0" distR="0">
            <wp:extent cx="5274310" cy="1497330"/>
            <wp:effectExtent l="0" t="0" r="254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修改api地址:</w:t>
      </w:r>
    </w:p>
    <w:p>
      <w:r>
        <w:drawing>
          <wp:inline distT="0" distB="0" distL="0" distR="0">
            <wp:extent cx="4107815" cy="1312545"/>
            <wp:effectExtent l="0" t="0" r="6985" b="190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7072" cy="13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625725" cy="1527810"/>
            <wp:effectExtent l="0" t="0" r="317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29597" cy="153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2865120" cy="1043940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配置nginx:</w:t>
      </w:r>
    </w:p>
    <w:p>
      <w:r>
        <w:drawing>
          <wp:inline distT="0" distB="0" distL="0" distR="0">
            <wp:extent cx="4768850" cy="3194050"/>
            <wp:effectExtent l="0" t="0" r="0" b="635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68480" cy="31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前端：</w:t>
      </w:r>
    </w:p>
    <w:p>
      <w:r>
        <w:drawing>
          <wp:inline distT="0" distB="0" distL="0" distR="0">
            <wp:extent cx="5274310" cy="231076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2492375" cy="2508250"/>
            <wp:effectExtent l="0" t="0" r="3175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94530" cy="251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后端:</w:t>
      </w:r>
    </w:p>
    <w:p>
      <w:pPr>
        <w:rPr>
          <w:rFonts w:hint="eastAsia"/>
        </w:rPr>
      </w:pPr>
      <w:r>
        <w:drawing>
          <wp:inline distT="0" distB="0" distL="0" distR="0">
            <wp:extent cx="5274310" cy="3118485"/>
            <wp:effectExtent l="0" t="0" r="2540" b="571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注意那个api的访问是域名的api，不是接口的api，上面错了</w:t>
      </w: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eastAsia"/>
        </w:rPr>
        <w:t>总结:</w:t>
      </w:r>
    </w:p>
    <w:p>
      <w:r>
        <w:drawing>
          <wp:inline distT="0" distB="0" distL="0" distR="0">
            <wp:extent cx="5274310" cy="473329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7C350F"/>
    <w:multiLevelType w:val="multilevel"/>
    <w:tmpl w:val="007C350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AF7CA0"/>
    <w:multiLevelType w:val="multilevel"/>
    <w:tmpl w:val="0BAF7CA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3BB550C"/>
    <w:multiLevelType w:val="multilevel"/>
    <w:tmpl w:val="63BB550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5625"/>
    <w:rsid w:val="00000231"/>
    <w:rsid w:val="00003D0A"/>
    <w:rsid w:val="0000435B"/>
    <w:rsid w:val="0001085A"/>
    <w:rsid w:val="00010CCD"/>
    <w:rsid w:val="00023EDC"/>
    <w:rsid w:val="000251A7"/>
    <w:rsid w:val="00025BA4"/>
    <w:rsid w:val="00030974"/>
    <w:rsid w:val="0003413C"/>
    <w:rsid w:val="00036453"/>
    <w:rsid w:val="00045450"/>
    <w:rsid w:val="00045E1D"/>
    <w:rsid w:val="000500AB"/>
    <w:rsid w:val="0006014F"/>
    <w:rsid w:val="00062432"/>
    <w:rsid w:val="00063762"/>
    <w:rsid w:val="0006621D"/>
    <w:rsid w:val="00073ECB"/>
    <w:rsid w:val="000746A4"/>
    <w:rsid w:val="00081B0B"/>
    <w:rsid w:val="00085415"/>
    <w:rsid w:val="00085532"/>
    <w:rsid w:val="000934BB"/>
    <w:rsid w:val="00093AB1"/>
    <w:rsid w:val="00096D86"/>
    <w:rsid w:val="000A13CC"/>
    <w:rsid w:val="000A2AF5"/>
    <w:rsid w:val="000B5076"/>
    <w:rsid w:val="000B785F"/>
    <w:rsid w:val="000C37F9"/>
    <w:rsid w:val="000C40B7"/>
    <w:rsid w:val="000C705D"/>
    <w:rsid w:val="000E36D1"/>
    <w:rsid w:val="000E6220"/>
    <w:rsid w:val="000F1CF7"/>
    <w:rsid w:val="000F6186"/>
    <w:rsid w:val="000F6397"/>
    <w:rsid w:val="001011BE"/>
    <w:rsid w:val="00115FB2"/>
    <w:rsid w:val="001226C4"/>
    <w:rsid w:val="00127C87"/>
    <w:rsid w:val="00130B55"/>
    <w:rsid w:val="0013104C"/>
    <w:rsid w:val="00136605"/>
    <w:rsid w:val="00140A9B"/>
    <w:rsid w:val="001423E8"/>
    <w:rsid w:val="0014448E"/>
    <w:rsid w:val="00147819"/>
    <w:rsid w:val="00155EDC"/>
    <w:rsid w:val="001560F2"/>
    <w:rsid w:val="00167541"/>
    <w:rsid w:val="00167561"/>
    <w:rsid w:val="00172DA1"/>
    <w:rsid w:val="001734D9"/>
    <w:rsid w:val="00174127"/>
    <w:rsid w:val="001766F9"/>
    <w:rsid w:val="00187EE4"/>
    <w:rsid w:val="001A158C"/>
    <w:rsid w:val="001A2ABC"/>
    <w:rsid w:val="001A2F4B"/>
    <w:rsid w:val="001A36B8"/>
    <w:rsid w:val="001A3BFB"/>
    <w:rsid w:val="001A4514"/>
    <w:rsid w:val="001A46BF"/>
    <w:rsid w:val="001A4702"/>
    <w:rsid w:val="001B05FF"/>
    <w:rsid w:val="001B209A"/>
    <w:rsid w:val="001B2B97"/>
    <w:rsid w:val="001B40A8"/>
    <w:rsid w:val="001B599A"/>
    <w:rsid w:val="001C0FD6"/>
    <w:rsid w:val="001C1F64"/>
    <w:rsid w:val="001C6268"/>
    <w:rsid w:val="001D369B"/>
    <w:rsid w:val="001E09E1"/>
    <w:rsid w:val="001E0C23"/>
    <w:rsid w:val="001E1190"/>
    <w:rsid w:val="001E247A"/>
    <w:rsid w:val="001F500B"/>
    <w:rsid w:val="001F6317"/>
    <w:rsid w:val="001F72AD"/>
    <w:rsid w:val="001F738C"/>
    <w:rsid w:val="002134E5"/>
    <w:rsid w:val="0021562A"/>
    <w:rsid w:val="002159AB"/>
    <w:rsid w:val="0022066D"/>
    <w:rsid w:val="00233E36"/>
    <w:rsid w:val="00234AB3"/>
    <w:rsid w:val="0023546E"/>
    <w:rsid w:val="00235547"/>
    <w:rsid w:val="002437B6"/>
    <w:rsid w:val="00256BE6"/>
    <w:rsid w:val="0026199B"/>
    <w:rsid w:val="002622C5"/>
    <w:rsid w:val="0026252C"/>
    <w:rsid w:val="002659C7"/>
    <w:rsid w:val="0028093C"/>
    <w:rsid w:val="00282B2A"/>
    <w:rsid w:val="0028515B"/>
    <w:rsid w:val="002863C8"/>
    <w:rsid w:val="002B12F5"/>
    <w:rsid w:val="002B5216"/>
    <w:rsid w:val="002D15D7"/>
    <w:rsid w:val="002D4715"/>
    <w:rsid w:val="002D56F7"/>
    <w:rsid w:val="002E0C70"/>
    <w:rsid w:val="002F28E7"/>
    <w:rsid w:val="002F71AC"/>
    <w:rsid w:val="00300764"/>
    <w:rsid w:val="003019F4"/>
    <w:rsid w:val="003040C6"/>
    <w:rsid w:val="003051A4"/>
    <w:rsid w:val="003134F9"/>
    <w:rsid w:val="00315E18"/>
    <w:rsid w:val="00332335"/>
    <w:rsid w:val="00350E44"/>
    <w:rsid w:val="00352E9A"/>
    <w:rsid w:val="00353273"/>
    <w:rsid w:val="00355CBB"/>
    <w:rsid w:val="00374977"/>
    <w:rsid w:val="00375853"/>
    <w:rsid w:val="00377C75"/>
    <w:rsid w:val="003810EA"/>
    <w:rsid w:val="00381AF9"/>
    <w:rsid w:val="003910BB"/>
    <w:rsid w:val="00391BF2"/>
    <w:rsid w:val="003956A7"/>
    <w:rsid w:val="00397C7F"/>
    <w:rsid w:val="003A1155"/>
    <w:rsid w:val="003A1603"/>
    <w:rsid w:val="003A46D1"/>
    <w:rsid w:val="003A5239"/>
    <w:rsid w:val="003C17A4"/>
    <w:rsid w:val="003C5052"/>
    <w:rsid w:val="003D012E"/>
    <w:rsid w:val="003D2F26"/>
    <w:rsid w:val="003D58C5"/>
    <w:rsid w:val="003E2474"/>
    <w:rsid w:val="003F25AB"/>
    <w:rsid w:val="003F3EB2"/>
    <w:rsid w:val="003F44A0"/>
    <w:rsid w:val="00407A10"/>
    <w:rsid w:val="0041201A"/>
    <w:rsid w:val="0042027C"/>
    <w:rsid w:val="00427AA1"/>
    <w:rsid w:val="00447579"/>
    <w:rsid w:val="00451EA9"/>
    <w:rsid w:val="004553C0"/>
    <w:rsid w:val="00456DD0"/>
    <w:rsid w:val="00462B4F"/>
    <w:rsid w:val="004635D6"/>
    <w:rsid w:val="00471B8E"/>
    <w:rsid w:val="00477268"/>
    <w:rsid w:val="00490D73"/>
    <w:rsid w:val="00496B03"/>
    <w:rsid w:val="004B0F53"/>
    <w:rsid w:val="004B2FCB"/>
    <w:rsid w:val="004B4100"/>
    <w:rsid w:val="004B5BD9"/>
    <w:rsid w:val="004C0CC0"/>
    <w:rsid w:val="004D13C0"/>
    <w:rsid w:val="004D64A2"/>
    <w:rsid w:val="004E5BDA"/>
    <w:rsid w:val="004F3E4E"/>
    <w:rsid w:val="00506A1D"/>
    <w:rsid w:val="0051065A"/>
    <w:rsid w:val="00510FAA"/>
    <w:rsid w:val="00512574"/>
    <w:rsid w:val="00521D26"/>
    <w:rsid w:val="005229F3"/>
    <w:rsid w:val="00522B63"/>
    <w:rsid w:val="00522DBC"/>
    <w:rsid w:val="0053324D"/>
    <w:rsid w:val="005332D6"/>
    <w:rsid w:val="00536A07"/>
    <w:rsid w:val="00541AAC"/>
    <w:rsid w:val="0056096A"/>
    <w:rsid w:val="00563946"/>
    <w:rsid w:val="00575C29"/>
    <w:rsid w:val="005833D9"/>
    <w:rsid w:val="00584355"/>
    <w:rsid w:val="00591506"/>
    <w:rsid w:val="00591C8B"/>
    <w:rsid w:val="005933FB"/>
    <w:rsid w:val="005965ED"/>
    <w:rsid w:val="005A0224"/>
    <w:rsid w:val="005A2586"/>
    <w:rsid w:val="005A7C0A"/>
    <w:rsid w:val="005B71C3"/>
    <w:rsid w:val="005C232F"/>
    <w:rsid w:val="005C4C08"/>
    <w:rsid w:val="005C7094"/>
    <w:rsid w:val="005D1BB4"/>
    <w:rsid w:val="005D69D5"/>
    <w:rsid w:val="005D6DA6"/>
    <w:rsid w:val="005E667E"/>
    <w:rsid w:val="005E7657"/>
    <w:rsid w:val="005F4733"/>
    <w:rsid w:val="005F664A"/>
    <w:rsid w:val="005F6A2D"/>
    <w:rsid w:val="006063A2"/>
    <w:rsid w:val="00610A5D"/>
    <w:rsid w:val="00611BAC"/>
    <w:rsid w:val="00611DC0"/>
    <w:rsid w:val="0062240D"/>
    <w:rsid w:val="00631981"/>
    <w:rsid w:val="00635675"/>
    <w:rsid w:val="00635BF9"/>
    <w:rsid w:val="00640271"/>
    <w:rsid w:val="00641DCE"/>
    <w:rsid w:val="00646613"/>
    <w:rsid w:val="00652AD1"/>
    <w:rsid w:val="00657F6F"/>
    <w:rsid w:val="00665818"/>
    <w:rsid w:val="00671223"/>
    <w:rsid w:val="006929DA"/>
    <w:rsid w:val="0069471B"/>
    <w:rsid w:val="006A2E61"/>
    <w:rsid w:val="006A58C5"/>
    <w:rsid w:val="006B428B"/>
    <w:rsid w:val="006C1825"/>
    <w:rsid w:val="006C2D1E"/>
    <w:rsid w:val="006C40A6"/>
    <w:rsid w:val="006D0F85"/>
    <w:rsid w:val="006D2EDF"/>
    <w:rsid w:val="006D4FBA"/>
    <w:rsid w:val="006D548B"/>
    <w:rsid w:val="006E1EEA"/>
    <w:rsid w:val="006E2AC9"/>
    <w:rsid w:val="006E31F7"/>
    <w:rsid w:val="006E39D3"/>
    <w:rsid w:val="006F5818"/>
    <w:rsid w:val="00703749"/>
    <w:rsid w:val="00704110"/>
    <w:rsid w:val="007174D0"/>
    <w:rsid w:val="007176E4"/>
    <w:rsid w:val="0072163F"/>
    <w:rsid w:val="00724E86"/>
    <w:rsid w:val="00725644"/>
    <w:rsid w:val="00725880"/>
    <w:rsid w:val="00725B8D"/>
    <w:rsid w:val="0073016C"/>
    <w:rsid w:val="00730511"/>
    <w:rsid w:val="00732395"/>
    <w:rsid w:val="00734A5E"/>
    <w:rsid w:val="007377BF"/>
    <w:rsid w:val="00737F4E"/>
    <w:rsid w:val="0074262D"/>
    <w:rsid w:val="00745F80"/>
    <w:rsid w:val="00753DA8"/>
    <w:rsid w:val="00756CF6"/>
    <w:rsid w:val="00757A79"/>
    <w:rsid w:val="00770359"/>
    <w:rsid w:val="00776693"/>
    <w:rsid w:val="00781B1A"/>
    <w:rsid w:val="0078215C"/>
    <w:rsid w:val="00784470"/>
    <w:rsid w:val="00790A0F"/>
    <w:rsid w:val="007A3373"/>
    <w:rsid w:val="007A47C8"/>
    <w:rsid w:val="007A5F52"/>
    <w:rsid w:val="007B2F8F"/>
    <w:rsid w:val="007B59C1"/>
    <w:rsid w:val="007C181A"/>
    <w:rsid w:val="007C3629"/>
    <w:rsid w:val="007C3FC6"/>
    <w:rsid w:val="007C5518"/>
    <w:rsid w:val="007D1FEA"/>
    <w:rsid w:val="007D3138"/>
    <w:rsid w:val="007E058C"/>
    <w:rsid w:val="007E2CC0"/>
    <w:rsid w:val="007E46EC"/>
    <w:rsid w:val="007E76D9"/>
    <w:rsid w:val="007F1304"/>
    <w:rsid w:val="007F169D"/>
    <w:rsid w:val="00801AFC"/>
    <w:rsid w:val="008026BD"/>
    <w:rsid w:val="008106DC"/>
    <w:rsid w:val="00810D0B"/>
    <w:rsid w:val="0081168A"/>
    <w:rsid w:val="00815713"/>
    <w:rsid w:val="00824F5B"/>
    <w:rsid w:val="00841332"/>
    <w:rsid w:val="00841F0F"/>
    <w:rsid w:val="0084384D"/>
    <w:rsid w:val="00852EFB"/>
    <w:rsid w:val="008612F6"/>
    <w:rsid w:val="00861830"/>
    <w:rsid w:val="00861F91"/>
    <w:rsid w:val="008722B6"/>
    <w:rsid w:val="00872DD1"/>
    <w:rsid w:val="0087762A"/>
    <w:rsid w:val="00877882"/>
    <w:rsid w:val="008805E0"/>
    <w:rsid w:val="00896ADE"/>
    <w:rsid w:val="008A5625"/>
    <w:rsid w:val="008B0AE2"/>
    <w:rsid w:val="008B3C9D"/>
    <w:rsid w:val="008C12E5"/>
    <w:rsid w:val="008C3AF2"/>
    <w:rsid w:val="008C4F7B"/>
    <w:rsid w:val="008C6E40"/>
    <w:rsid w:val="008D0D73"/>
    <w:rsid w:val="008D3514"/>
    <w:rsid w:val="008E2B33"/>
    <w:rsid w:val="008E56B6"/>
    <w:rsid w:val="008F1F18"/>
    <w:rsid w:val="008F67A8"/>
    <w:rsid w:val="00920FAA"/>
    <w:rsid w:val="00925708"/>
    <w:rsid w:val="00953FB9"/>
    <w:rsid w:val="00955DB7"/>
    <w:rsid w:val="009566C0"/>
    <w:rsid w:val="00956A30"/>
    <w:rsid w:val="00964A8B"/>
    <w:rsid w:val="00965E88"/>
    <w:rsid w:val="00965FC2"/>
    <w:rsid w:val="009706DE"/>
    <w:rsid w:val="009736E5"/>
    <w:rsid w:val="0097582E"/>
    <w:rsid w:val="00977E8F"/>
    <w:rsid w:val="009803D6"/>
    <w:rsid w:val="0098182B"/>
    <w:rsid w:val="00987993"/>
    <w:rsid w:val="00992871"/>
    <w:rsid w:val="00996E41"/>
    <w:rsid w:val="009A1C7C"/>
    <w:rsid w:val="009A2A00"/>
    <w:rsid w:val="009A380C"/>
    <w:rsid w:val="009A69E8"/>
    <w:rsid w:val="009B18BD"/>
    <w:rsid w:val="009B4755"/>
    <w:rsid w:val="009C5BAD"/>
    <w:rsid w:val="009C68C2"/>
    <w:rsid w:val="009E333C"/>
    <w:rsid w:val="009E3FFC"/>
    <w:rsid w:val="009E40BF"/>
    <w:rsid w:val="009F0A2E"/>
    <w:rsid w:val="009F21A2"/>
    <w:rsid w:val="00A04E83"/>
    <w:rsid w:val="00A07A08"/>
    <w:rsid w:val="00A12EDA"/>
    <w:rsid w:val="00A17E39"/>
    <w:rsid w:val="00A33460"/>
    <w:rsid w:val="00A43287"/>
    <w:rsid w:val="00A45EA0"/>
    <w:rsid w:val="00A51596"/>
    <w:rsid w:val="00A6095B"/>
    <w:rsid w:val="00A63FFE"/>
    <w:rsid w:val="00A6535E"/>
    <w:rsid w:val="00A67384"/>
    <w:rsid w:val="00A74998"/>
    <w:rsid w:val="00A77CF5"/>
    <w:rsid w:val="00A81582"/>
    <w:rsid w:val="00A87491"/>
    <w:rsid w:val="00A93322"/>
    <w:rsid w:val="00A93350"/>
    <w:rsid w:val="00AB363D"/>
    <w:rsid w:val="00AB4C88"/>
    <w:rsid w:val="00AB6693"/>
    <w:rsid w:val="00AD230C"/>
    <w:rsid w:val="00AE0CDA"/>
    <w:rsid w:val="00AE66D0"/>
    <w:rsid w:val="00AF3472"/>
    <w:rsid w:val="00B07AC1"/>
    <w:rsid w:val="00B10171"/>
    <w:rsid w:val="00B101D9"/>
    <w:rsid w:val="00B13419"/>
    <w:rsid w:val="00B16E86"/>
    <w:rsid w:val="00B20561"/>
    <w:rsid w:val="00B2637B"/>
    <w:rsid w:val="00B349DC"/>
    <w:rsid w:val="00B367D0"/>
    <w:rsid w:val="00B4119E"/>
    <w:rsid w:val="00B42E3F"/>
    <w:rsid w:val="00B43181"/>
    <w:rsid w:val="00B47AED"/>
    <w:rsid w:val="00B5025D"/>
    <w:rsid w:val="00B66700"/>
    <w:rsid w:val="00B67CA9"/>
    <w:rsid w:val="00B70256"/>
    <w:rsid w:val="00B761CF"/>
    <w:rsid w:val="00B879B1"/>
    <w:rsid w:val="00B97CBE"/>
    <w:rsid w:val="00BA31C8"/>
    <w:rsid w:val="00BA5850"/>
    <w:rsid w:val="00BC223B"/>
    <w:rsid w:val="00BE023E"/>
    <w:rsid w:val="00BE4275"/>
    <w:rsid w:val="00BF4426"/>
    <w:rsid w:val="00C011B9"/>
    <w:rsid w:val="00C01954"/>
    <w:rsid w:val="00C150EF"/>
    <w:rsid w:val="00C1679A"/>
    <w:rsid w:val="00C214AD"/>
    <w:rsid w:val="00C25D0C"/>
    <w:rsid w:val="00C25F5E"/>
    <w:rsid w:val="00C26301"/>
    <w:rsid w:val="00C317D3"/>
    <w:rsid w:val="00C31E3D"/>
    <w:rsid w:val="00C5157B"/>
    <w:rsid w:val="00C572F2"/>
    <w:rsid w:val="00C57F11"/>
    <w:rsid w:val="00C721A5"/>
    <w:rsid w:val="00C75208"/>
    <w:rsid w:val="00C7555A"/>
    <w:rsid w:val="00C90A87"/>
    <w:rsid w:val="00C96779"/>
    <w:rsid w:val="00C96951"/>
    <w:rsid w:val="00CA5E58"/>
    <w:rsid w:val="00CB3AE4"/>
    <w:rsid w:val="00CB4390"/>
    <w:rsid w:val="00CE0DE4"/>
    <w:rsid w:val="00CE37DE"/>
    <w:rsid w:val="00D00C62"/>
    <w:rsid w:val="00D05033"/>
    <w:rsid w:val="00D05127"/>
    <w:rsid w:val="00D11781"/>
    <w:rsid w:val="00D13708"/>
    <w:rsid w:val="00D14E71"/>
    <w:rsid w:val="00D222CB"/>
    <w:rsid w:val="00D3287E"/>
    <w:rsid w:val="00D349EC"/>
    <w:rsid w:val="00D37BF3"/>
    <w:rsid w:val="00D54146"/>
    <w:rsid w:val="00D66C4D"/>
    <w:rsid w:val="00D72F7C"/>
    <w:rsid w:val="00D846B4"/>
    <w:rsid w:val="00D84B9F"/>
    <w:rsid w:val="00D85BC7"/>
    <w:rsid w:val="00D866B8"/>
    <w:rsid w:val="00D92031"/>
    <w:rsid w:val="00DA1139"/>
    <w:rsid w:val="00DA42AC"/>
    <w:rsid w:val="00DA7DA1"/>
    <w:rsid w:val="00DB25B5"/>
    <w:rsid w:val="00DB33D7"/>
    <w:rsid w:val="00DB35C5"/>
    <w:rsid w:val="00DB6673"/>
    <w:rsid w:val="00DB6C72"/>
    <w:rsid w:val="00DC0503"/>
    <w:rsid w:val="00DC428B"/>
    <w:rsid w:val="00DC6294"/>
    <w:rsid w:val="00DE08A4"/>
    <w:rsid w:val="00DE60E7"/>
    <w:rsid w:val="00DF49CF"/>
    <w:rsid w:val="00DF55E2"/>
    <w:rsid w:val="00E1091F"/>
    <w:rsid w:val="00E130F5"/>
    <w:rsid w:val="00E23337"/>
    <w:rsid w:val="00E23CE6"/>
    <w:rsid w:val="00E33840"/>
    <w:rsid w:val="00E35DD1"/>
    <w:rsid w:val="00E50072"/>
    <w:rsid w:val="00E52047"/>
    <w:rsid w:val="00E530A3"/>
    <w:rsid w:val="00E57EBC"/>
    <w:rsid w:val="00E61BF8"/>
    <w:rsid w:val="00E6237F"/>
    <w:rsid w:val="00E62629"/>
    <w:rsid w:val="00E62B70"/>
    <w:rsid w:val="00E64F42"/>
    <w:rsid w:val="00E70961"/>
    <w:rsid w:val="00E761DB"/>
    <w:rsid w:val="00E81946"/>
    <w:rsid w:val="00E926B8"/>
    <w:rsid w:val="00E93C9A"/>
    <w:rsid w:val="00EA63DF"/>
    <w:rsid w:val="00EB0326"/>
    <w:rsid w:val="00EB1CB9"/>
    <w:rsid w:val="00EB1D19"/>
    <w:rsid w:val="00EB6145"/>
    <w:rsid w:val="00EC184E"/>
    <w:rsid w:val="00EC2A4B"/>
    <w:rsid w:val="00EC2F3B"/>
    <w:rsid w:val="00EC7E23"/>
    <w:rsid w:val="00EE3AED"/>
    <w:rsid w:val="00EE5F4C"/>
    <w:rsid w:val="00EF1F6E"/>
    <w:rsid w:val="00F04666"/>
    <w:rsid w:val="00F13BA0"/>
    <w:rsid w:val="00F22C99"/>
    <w:rsid w:val="00F34123"/>
    <w:rsid w:val="00F346F4"/>
    <w:rsid w:val="00F36483"/>
    <w:rsid w:val="00F36A95"/>
    <w:rsid w:val="00F416B9"/>
    <w:rsid w:val="00F46CF8"/>
    <w:rsid w:val="00F61F5C"/>
    <w:rsid w:val="00F65CF1"/>
    <w:rsid w:val="00F66400"/>
    <w:rsid w:val="00F730CF"/>
    <w:rsid w:val="00F86173"/>
    <w:rsid w:val="00F915B1"/>
    <w:rsid w:val="00F916C0"/>
    <w:rsid w:val="00F9362F"/>
    <w:rsid w:val="00F94AD1"/>
    <w:rsid w:val="00FA02C8"/>
    <w:rsid w:val="00FB4A2B"/>
    <w:rsid w:val="00FB77EE"/>
    <w:rsid w:val="00FE040C"/>
    <w:rsid w:val="00FF5710"/>
    <w:rsid w:val="4DB82359"/>
    <w:rsid w:val="520F4158"/>
    <w:rsid w:val="52E40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name="toc 2"/>
    <w:lsdException w:qFormat="1" w:unhideWhenUsed="0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7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kern w:val="0"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4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semiHidden/>
    <w:qFormat/>
    <w:uiPriority w:val="39"/>
    <w:pPr>
      <w:ind w:left="840" w:leftChars="400"/>
    </w:pPr>
    <w:rPr>
      <w:szCs w:val="24"/>
    </w:rPr>
  </w:style>
  <w:style w:type="paragraph" w:styleId="7">
    <w:name w:val="Balloon Text"/>
    <w:basedOn w:val="1"/>
    <w:link w:val="21"/>
    <w:semiHidden/>
    <w:unhideWhenUsed/>
    <w:uiPriority w:val="99"/>
    <w:rPr>
      <w:sz w:val="18"/>
      <w:szCs w:val="18"/>
    </w:rPr>
  </w:style>
  <w:style w:type="paragraph" w:styleId="8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qFormat/>
    <w:uiPriority w:val="39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11">
    <w:name w:val="toc 2"/>
    <w:basedOn w:val="1"/>
    <w:next w:val="1"/>
    <w:semiHidden/>
    <w:qFormat/>
    <w:uiPriority w:val="39"/>
    <w:pPr>
      <w:ind w:left="420" w:leftChars="200"/>
    </w:pPr>
    <w:rPr>
      <w:szCs w:val="24"/>
    </w:rPr>
  </w:style>
  <w:style w:type="paragraph" w:styleId="12">
    <w:name w:val="HTML Preformatted"/>
    <w:basedOn w:val="1"/>
    <w:link w:val="22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styleId="15">
    <w:name w:val="Hyperlink"/>
    <w:basedOn w:val="14"/>
    <w:semiHidden/>
    <w:unhideWhenUsed/>
    <w:uiPriority w:val="99"/>
    <w:rPr>
      <w:color w:val="0000FF"/>
      <w:u w:val="single"/>
    </w:rPr>
  </w:style>
  <w:style w:type="character" w:customStyle="1" w:styleId="16">
    <w:name w:val="标题 1 Char"/>
    <w:link w:val="2"/>
    <w:uiPriority w:val="0"/>
    <w:rPr>
      <w:rFonts w:ascii="Times New Roman" w:hAnsi="Times New Roman"/>
      <w:b/>
      <w:bCs/>
      <w:kern w:val="44"/>
      <w:sz w:val="44"/>
      <w:szCs w:val="44"/>
    </w:rPr>
  </w:style>
  <w:style w:type="character" w:customStyle="1" w:styleId="17">
    <w:name w:val="标题 2 Char"/>
    <w:link w:val="3"/>
    <w:uiPriority w:val="0"/>
    <w:rPr>
      <w:rFonts w:ascii="Arial" w:hAnsi="Arial" w:eastAsia="黑体"/>
      <w:b/>
      <w:bCs/>
      <w:sz w:val="32"/>
      <w:szCs w:val="32"/>
    </w:rPr>
  </w:style>
  <w:style w:type="character" w:customStyle="1" w:styleId="18">
    <w:name w:val="标题 3 Char"/>
    <w:link w:val="4"/>
    <w:uiPriority w:val="9"/>
    <w:rPr>
      <w:rFonts w:ascii="Times New Roman" w:hAnsi="Times New Roman"/>
      <w:b/>
      <w:bCs/>
      <w:kern w:val="2"/>
      <w:sz w:val="32"/>
      <w:szCs w:val="32"/>
    </w:rPr>
  </w:style>
  <w:style w:type="paragraph" w:customStyle="1" w:styleId="19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zh-CN" w:eastAsia="zh-CN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批注框文本 Char"/>
    <w:basedOn w:val="14"/>
    <w:link w:val="7"/>
    <w:semiHidden/>
    <w:uiPriority w:val="99"/>
    <w:rPr>
      <w:rFonts w:ascii="Times New Roman" w:hAnsi="Times New Roman"/>
      <w:kern w:val="2"/>
      <w:sz w:val="18"/>
      <w:szCs w:val="18"/>
    </w:rPr>
  </w:style>
  <w:style w:type="character" w:customStyle="1" w:styleId="22">
    <w:name w:val="HTML 预设格式 Char"/>
    <w:basedOn w:val="14"/>
    <w:link w:val="12"/>
    <w:semiHidden/>
    <w:uiPriority w:val="99"/>
    <w:rPr>
      <w:rFonts w:ascii="宋体" w:hAnsi="宋体" w:cs="宋体"/>
      <w:sz w:val="24"/>
      <w:szCs w:val="24"/>
    </w:rPr>
  </w:style>
  <w:style w:type="paragraph" w:styleId="23">
    <w:name w:val="No Spacing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customStyle="1" w:styleId="24">
    <w:name w:val="页眉 Char"/>
    <w:basedOn w:val="14"/>
    <w:link w:val="9"/>
    <w:uiPriority w:val="99"/>
    <w:rPr>
      <w:rFonts w:ascii="Times New Roman" w:hAnsi="Times New Roman"/>
      <w:kern w:val="2"/>
      <w:sz w:val="18"/>
      <w:szCs w:val="18"/>
    </w:rPr>
  </w:style>
  <w:style w:type="character" w:customStyle="1" w:styleId="25">
    <w:name w:val="页脚 Char"/>
    <w:basedOn w:val="14"/>
    <w:link w:val="8"/>
    <w:qFormat/>
    <w:uiPriority w:val="99"/>
    <w:rPr>
      <w:rFonts w:ascii="Times New Roman" w:hAnsi="Times New Roman"/>
      <w:kern w:val="2"/>
      <w:sz w:val="18"/>
      <w:szCs w:val="18"/>
    </w:rPr>
  </w:style>
  <w:style w:type="character" w:customStyle="1" w:styleId="26">
    <w:name w:val="标题 4 Char"/>
    <w:basedOn w:val="14"/>
    <w:link w:val="5"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4" Type="http://schemas.openxmlformats.org/officeDocument/2006/relationships/fontTable" Target="fontTable.xml"/><Relationship Id="rId213" Type="http://schemas.openxmlformats.org/officeDocument/2006/relationships/numbering" Target="numbering.xml"/><Relationship Id="rId212" Type="http://schemas.openxmlformats.org/officeDocument/2006/relationships/customXml" Target="../customXml/item1.xml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77</Pages>
  <Words>1256</Words>
  <Characters>7164</Characters>
  <Lines>59</Lines>
  <Paragraphs>16</Paragraphs>
  <TotalTime>27</TotalTime>
  <ScaleCrop>false</ScaleCrop>
  <LinksUpToDate>false</LinksUpToDate>
  <CharactersWithSpaces>8404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2020-08-11T08:12:00Z</dcterms:created>
  <dc:creator>Machenike</dc:creator>
  <cp:lastModifiedBy>猫和老鼠</cp:lastModifiedBy>
  <dcterms:modified xsi:type="dcterms:W3CDTF">2021-08-29T03:27:48Z</dcterms:modified>
  <cp:revision>472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370567A1BB6D4C1C83AE0F4BF139849E</vt:lpwstr>
  </property>
</Properties>
</file>